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2508" w14:textId="77777777" w:rsidR="00714B19" w:rsidRDefault="00417420">
      <w:pPr>
        <w:spacing w:line="259" w:lineRule="auto"/>
        <w:ind w:left="0" w:right="0"/>
        <w:jc w:val="center"/>
      </w:pPr>
      <w:r>
        <w:t xml:space="preserve"> </w:t>
      </w:r>
    </w:p>
    <w:p w14:paraId="6447993E" w14:textId="77777777" w:rsidR="00714B19" w:rsidRDefault="00417420">
      <w:pPr>
        <w:spacing w:after="10"/>
        <w:ind w:left="857" w:right="907"/>
        <w:jc w:val="center"/>
        <w:rPr>
          <w:b/>
          <w:sz w:val="24"/>
          <w:szCs w:val="24"/>
        </w:rPr>
      </w:pPr>
      <w:r>
        <w:rPr>
          <w:b/>
          <w:sz w:val="24"/>
          <w:szCs w:val="24"/>
        </w:rPr>
        <w:t xml:space="preserve">Town of Albany </w:t>
      </w:r>
    </w:p>
    <w:p w14:paraId="29CECABF" w14:textId="77777777" w:rsidR="00714B19" w:rsidRDefault="00417420">
      <w:pPr>
        <w:spacing w:line="259" w:lineRule="auto"/>
        <w:ind w:left="0" w:right="0"/>
        <w:jc w:val="center"/>
        <w:rPr>
          <w:sz w:val="24"/>
          <w:szCs w:val="24"/>
        </w:rPr>
      </w:pPr>
      <w:r>
        <w:rPr>
          <w:sz w:val="24"/>
          <w:szCs w:val="24"/>
        </w:rPr>
        <w:t xml:space="preserve"> Green County, Wisconsin</w:t>
      </w:r>
    </w:p>
    <w:p w14:paraId="7D44D873" w14:textId="77777777" w:rsidR="00714B19" w:rsidRDefault="00417420">
      <w:pPr>
        <w:spacing w:after="10"/>
        <w:ind w:left="857" w:right="913"/>
        <w:jc w:val="center"/>
        <w:rPr>
          <w:sz w:val="24"/>
          <w:szCs w:val="24"/>
        </w:rPr>
      </w:pPr>
      <w:r>
        <w:rPr>
          <w:sz w:val="24"/>
          <w:szCs w:val="24"/>
        </w:rPr>
        <w:t>N6065 County Highway E, Albany, WI  53502</w:t>
      </w:r>
    </w:p>
    <w:p w14:paraId="5530B687" w14:textId="77777777" w:rsidR="00714B19" w:rsidRDefault="00417420">
      <w:pPr>
        <w:spacing w:after="10"/>
        <w:ind w:left="857" w:right="913"/>
        <w:jc w:val="center"/>
        <w:rPr>
          <w:sz w:val="24"/>
          <w:szCs w:val="24"/>
        </w:rPr>
      </w:pPr>
      <w:r>
        <w:rPr>
          <w:sz w:val="24"/>
          <w:szCs w:val="24"/>
        </w:rPr>
        <w:t xml:space="preserve">Phone: 608-862-3000 </w:t>
      </w:r>
    </w:p>
    <w:p w14:paraId="48D73188" w14:textId="77777777" w:rsidR="00714B19" w:rsidRDefault="00417420">
      <w:pPr>
        <w:spacing w:after="10"/>
        <w:ind w:left="857" w:right="913"/>
        <w:jc w:val="center"/>
        <w:rPr>
          <w:sz w:val="24"/>
          <w:szCs w:val="24"/>
        </w:rPr>
      </w:pPr>
      <w:r>
        <w:rPr>
          <w:sz w:val="24"/>
          <w:szCs w:val="24"/>
        </w:rPr>
        <w:t xml:space="preserve">Website: </w:t>
      </w:r>
      <w:r>
        <w:rPr>
          <w:color w:val="0000FF"/>
          <w:sz w:val="24"/>
          <w:szCs w:val="24"/>
          <w:u w:val="single"/>
        </w:rPr>
        <w:t>www.townofalbanywi.com</w:t>
      </w:r>
    </w:p>
    <w:p w14:paraId="02941C1B" w14:textId="77777777" w:rsidR="00714B19" w:rsidRDefault="00417420">
      <w:pPr>
        <w:spacing w:line="259" w:lineRule="auto"/>
        <w:ind w:left="0" w:right="0"/>
        <w:jc w:val="center"/>
        <w:rPr>
          <w:sz w:val="24"/>
          <w:szCs w:val="24"/>
        </w:rPr>
      </w:pPr>
      <w:r>
        <w:rPr>
          <w:noProof/>
          <w:sz w:val="24"/>
          <w:szCs w:val="24"/>
        </w:rPr>
        <mc:AlternateContent>
          <mc:Choice Requires="wps">
            <w:drawing>
              <wp:inline distT="0" distB="0" distL="0" distR="0" wp14:anchorId="372B6E86" wp14:editId="183BCFFE">
                <wp:extent cx="5980430" cy="63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176" cy="6096"/>
                        </a:xfrm>
                      </wpg:grpSpPr>
                      <wps:wsp>
                        <wps:cNvPr id="2" name="Freeform: Shape 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solidFill>
                            <a:srgbClr val="000000"/>
                          </a:solidFill>
                          <a:ln cap="flat">
                            <a:noFill/>
                            <a:miter lim="127000"/>
                          </a:ln>
                          <a:effectLst/>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80430" cy="63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80430" cy="6350"/>
                        </a:xfrm>
                        <a:prstGeom prst="rect"/>
                        <a:ln/>
                      </pic:spPr>
                    </pic:pic>
                  </a:graphicData>
                </a:graphic>
              </wp:inline>
            </w:drawing>
          </mc:Fallback>
        </mc:AlternateContent>
      </w:r>
    </w:p>
    <w:p w14:paraId="0706E84A" w14:textId="77777777" w:rsidR="00714B19" w:rsidRDefault="00417420">
      <w:pPr>
        <w:spacing w:line="259" w:lineRule="auto"/>
        <w:ind w:left="0" w:right="0"/>
        <w:jc w:val="left"/>
        <w:rPr>
          <w:sz w:val="24"/>
          <w:szCs w:val="24"/>
        </w:rPr>
      </w:pPr>
      <w:r>
        <w:rPr>
          <w:sz w:val="24"/>
          <w:szCs w:val="24"/>
        </w:rPr>
        <w:t xml:space="preserve"> </w:t>
      </w:r>
    </w:p>
    <w:p w14:paraId="2F0A265E" w14:textId="77777777" w:rsidR="00714B19" w:rsidRDefault="00417420">
      <w:pPr>
        <w:ind w:right="55"/>
        <w:rPr>
          <w:sz w:val="24"/>
          <w:szCs w:val="24"/>
        </w:rPr>
      </w:pPr>
      <w:r>
        <w:rPr>
          <w:sz w:val="24"/>
          <w:szCs w:val="24"/>
        </w:rPr>
        <w:t>Thank you for your interest in the Purintun Road with Deerwood Drive and Crest Court options Reconstruction Project scheduled for 2021. This packet details what the project encompasses and what the Town Board needs from you to evaluate prospective bids and</w:t>
      </w:r>
      <w:r>
        <w:rPr>
          <w:sz w:val="24"/>
          <w:szCs w:val="24"/>
        </w:rPr>
        <w:t xml:space="preserve"> arrive at its final decisions.  </w:t>
      </w:r>
    </w:p>
    <w:p w14:paraId="336EB98F" w14:textId="77777777" w:rsidR="00714B19" w:rsidRDefault="00417420">
      <w:pPr>
        <w:spacing w:line="259" w:lineRule="auto"/>
        <w:ind w:left="0" w:right="0"/>
        <w:jc w:val="left"/>
        <w:rPr>
          <w:sz w:val="24"/>
          <w:szCs w:val="24"/>
        </w:rPr>
      </w:pPr>
      <w:r>
        <w:rPr>
          <w:sz w:val="24"/>
          <w:szCs w:val="24"/>
        </w:rPr>
        <w:t xml:space="preserve"> </w:t>
      </w:r>
    </w:p>
    <w:p w14:paraId="39D1703D" w14:textId="77777777" w:rsidR="00714B19" w:rsidRDefault="00417420">
      <w:pPr>
        <w:spacing w:after="220"/>
        <w:ind w:right="55"/>
        <w:rPr>
          <w:sz w:val="24"/>
          <w:szCs w:val="24"/>
        </w:rPr>
      </w:pPr>
      <w:r>
        <w:rPr>
          <w:sz w:val="24"/>
          <w:szCs w:val="24"/>
        </w:rPr>
        <w:t xml:space="preserve">To be considered, please do and be aware of the following: </w:t>
      </w:r>
    </w:p>
    <w:p w14:paraId="32CBA8B8" w14:textId="77777777" w:rsidR="00714B19" w:rsidRDefault="00417420">
      <w:pPr>
        <w:numPr>
          <w:ilvl w:val="0"/>
          <w:numId w:val="1"/>
        </w:numPr>
        <w:spacing w:after="68"/>
        <w:ind w:right="55" w:hanging="361"/>
      </w:pPr>
      <w:r>
        <w:rPr>
          <w:sz w:val="24"/>
          <w:szCs w:val="24"/>
        </w:rPr>
        <w:t xml:space="preserve">Do an initial review of the entire packet </w:t>
      </w:r>
    </w:p>
    <w:p w14:paraId="4A1460D4" w14:textId="77777777" w:rsidR="00714B19" w:rsidRDefault="00417420">
      <w:pPr>
        <w:numPr>
          <w:ilvl w:val="0"/>
          <w:numId w:val="1"/>
        </w:numPr>
        <w:spacing w:after="56"/>
        <w:ind w:right="55" w:hanging="361"/>
      </w:pPr>
      <w:r>
        <w:rPr>
          <w:sz w:val="24"/>
          <w:szCs w:val="24"/>
        </w:rPr>
        <w:t xml:space="preserve">Prepare a bid proposal that is responsive to the terms, conditions and special provisions outlined in the packet. </w:t>
      </w:r>
    </w:p>
    <w:p w14:paraId="0AD37185" w14:textId="77777777" w:rsidR="00714B19" w:rsidRDefault="00417420">
      <w:pPr>
        <w:numPr>
          <w:ilvl w:val="0"/>
          <w:numId w:val="1"/>
        </w:numPr>
        <w:spacing w:after="65" w:line="238" w:lineRule="auto"/>
        <w:ind w:right="55" w:hanging="361"/>
      </w:pPr>
      <w:r>
        <w:rPr>
          <w:sz w:val="24"/>
          <w:szCs w:val="24"/>
        </w:rPr>
        <w:t>Yo</w:t>
      </w:r>
      <w:r>
        <w:rPr>
          <w:sz w:val="24"/>
          <w:szCs w:val="24"/>
        </w:rPr>
        <w:t xml:space="preserve">ur submission, due on or before the date and time noted, must be complete. That means all required items in the terms and conditions must be included. It is acceptable to also include standard bid proposal documents you normally use.  </w:t>
      </w:r>
    </w:p>
    <w:p w14:paraId="6CB6C03F" w14:textId="77777777" w:rsidR="00714B19" w:rsidRDefault="00417420">
      <w:pPr>
        <w:numPr>
          <w:ilvl w:val="0"/>
          <w:numId w:val="1"/>
        </w:numPr>
        <w:spacing w:after="66" w:line="238" w:lineRule="auto"/>
        <w:ind w:right="55" w:hanging="361"/>
      </w:pPr>
      <w:r>
        <w:rPr>
          <w:sz w:val="24"/>
          <w:szCs w:val="24"/>
        </w:rPr>
        <w:t>Deviations from the terms, conditions or special provisions may be considered if performance equals or exceeds our requirements. Deviations must be clearly identified and justified in writing. The Town will consult with its engineers and reserves the right</w:t>
      </w:r>
      <w:r>
        <w:rPr>
          <w:sz w:val="24"/>
          <w:szCs w:val="24"/>
        </w:rPr>
        <w:t xml:space="preserve"> to not accept any proposed deviations. </w:t>
      </w:r>
    </w:p>
    <w:p w14:paraId="39FA3549" w14:textId="77777777" w:rsidR="00714B19" w:rsidRDefault="00417420">
      <w:pPr>
        <w:numPr>
          <w:ilvl w:val="0"/>
          <w:numId w:val="1"/>
        </w:numPr>
        <w:spacing w:after="221"/>
        <w:ind w:right="55" w:hanging="361"/>
      </w:pPr>
      <w:r>
        <w:rPr>
          <w:sz w:val="24"/>
          <w:szCs w:val="24"/>
        </w:rPr>
        <w:t xml:space="preserve">All provided measurements, counts, </w:t>
      </w:r>
      <w:proofErr w:type="gramStart"/>
      <w:r>
        <w:rPr>
          <w:sz w:val="24"/>
          <w:szCs w:val="24"/>
        </w:rPr>
        <w:t>volumes</w:t>
      </w:r>
      <w:proofErr w:type="gramEnd"/>
      <w:r>
        <w:rPr>
          <w:sz w:val="24"/>
          <w:szCs w:val="24"/>
        </w:rPr>
        <w:t xml:space="preserve"> and calculations are approximate. It is the bidding contractor’s responsibility to verify these. </w:t>
      </w:r>
    </w:p>
    <w:p w14:paraId="4EDB09DC" w14:textId="77777777" w:rsidR="00714B19" w:rsidRDefault="00417420">
      <w:pPr>
        <w:ind w:right="55"/>
        <w:rPr>
          <w:sz w:val="24"/>
          <w:szCs w:val="24"/>
        </w:rPr>
      </w:pPr>
      <w:r>
        <w:rPr>
          <w:sz w:val="24"/>
          <w:szCs w:val="24"/>
        </w:rPr>
        <w:t xml:space="preserve">We look forward to your response and bid. </w:t>
      </w:r>
    </w:p>
    <w:p w14:paraId="44161CAE" w14:textId="77777777" w:rsidR="00714B19" w:rsidRDefault="00417420">
      <w:pPr>
        <w:spacing w:line="259" w:lineRule="auto"/>
        <w:ind w:left="0" w:right="0"/>
        <w:jc w:val="left"/>
        <w:rPr>
          <w:sz w:val="24"/>
          <w:szCs w:val="24"/>
        </w:rPr>
      </w:pPr>
      <w:r>
        <w:rPr>
          <w:sz w:val="24"/>
          <w:szCs w:val="24"/>
        </w:rPr>
        <w:t xml:space="preserve"> </w:t>
      </w:r>
    </w:p>
    <w:p w14:paraId="1F571E4C" w14:textId="77777777" w:rsidR="00714B19" w:rsidRDefault="00417420">
      <w:pPr>
        <w:spacing w:line="259" w:lineRule="auto"/>
        <w:ind w:left="0" w:right="0"/>
        <w:jc w:val="left"/>
        <w:rPr>
          <w:sz w:val="24"/>
          <w:szCs w:val="24"/>
        </w:rPr>
      </w:pPr>
      <w:r>
        <w:rPr>
          <w:sz w:val="24"/>
          <w:szCs w:val="24"/>
        </w:rPr>
        <w:t>Members of the Town of Albany</w:t>
      </w:r>
      <w:r>
        <w:rPr>
          <w:sz w:val="24"/>
          <w:szCs w:val="24"/>
        </w:rPr>
        <w:t xml:space="preserve"> Board. </w:t>
      </w:r>
    </w:p>
    <w:p w14:paraId="6C321057" w14:textId="77777777" w:rsidR="00714B19" w:rsidRDefault="00417420">
      <w:pPr>
        <w:spacing w:line="259" w:lineRule="auto"/>
        <w:ind w:left="0" w:right="0"/>
        <w:jc w:val="left"/>
        <w:rPr>
          <w:sz w:val="24"/>
          <w:szCs w:val="24"/>
        </w:rPr>
      </w:pPr>
      <w:r>
        <w:rPr>
          <w:sz w:val="24"/>
          <w:szCs w:val="24"/>
        </w:rPr>
        <w:t xml:space="preserve"> </w:t>
      </w:r>
    </w:p>
    <w:p w14:paraId="57A9C56D" w14:textId="77777777" w:rsidR="00714B19" w:rsidRDefault="00417420">
      <w:pPr>
        <w:spacing w:line="259" w:lineRule="auto"/>
        <w:ind w:left="0" w:right="0"/>
        <w:jc w:val="left"/>
        <w:rPr>
          <w:sz w:val="24"/>
          <w:szCs w:val="24"/>
        </w:rPr>
      </w:pPr>
      <w:r>
        <w:rPr>
          <w:sz w:val="24"/>
          <w:szCs w:val="24"/>
        </w:rPr>
        <w:t xml:space="preserve"> </w:t>
      </w:r>
    </w:p>
    <w:p w14:paraId="2707CF20" w14:textId="77777777" w:rsidR="00714B19" w:rsidRDefault="00417420">
      <w:pPr>
        <w:spacing w:line="259" w:lineRule="auto"/>
        <w:ind w:left="0" w:right="0"/>
        <w:jc w:val="left"/>
        <w:rPr>
          <w:sz w:val="24"/>
          <w:szCs w:val="24"/>
        </w:rPr>
      </w:pPr>
      <w:r>
        <w:rPr>
          <w:sz w:val="24"/>
          <w:szCs w:val="24"/>
        </w:rPr>
        <w:t xml:space="preserve"> </w:t>
      </w:r>
    </w:p>
    <w:p w14:paraId="71A1C102" w14:textId="77777777" w:rsidR="00714B19" w:rsidRDefault="00417420">
      <w:pPr>
        <w:spacing w:line="259" w:lineRule="auto"/>
        <w:ind w:left="0" w:right="0"/>
        <w:jc w:val="left"/>
        <w:rPr>
          <w:sz w:val="24"/>
          <w:szCs w:val="24"/>
        </w:rPr>
      </w:pPr>
      <w:r>
        <w:rPr>
          <w:sz w:val="24"/>
          <w:szCs w:val="24"/>
        </w:rPr>
        <w:t xml:space="preserve">  </w:t>
      </w:r>
    </w:p>
    <w:p w14:paraId="65766761" w14:textId="77777777" w:rsidR="00714B19" w:rsidRDefault="00714B19">
      <w:pPr>
        <w:spacing w:after="10"/>
        <w:ind w:left="857" w:right="914"/>
        <w:jc w:val="center"/>
        <w:rPr>
          <w:sz w:val="24"/>
          <w:szCs w:val="24"/>
        </w:rPr>
      </w:pPr>
    </w:p>
    <w:p w14:paraId="0A68E59C" w14:textId="77777777" w:rsidR="00714B19" w:rsidRDefault="00714B19">
      <w:pPr>
        <w:spacing w:after="10"/>
        <w:ind w:left="857" w:right="914"/>
        <w:jc w:val="center"/>
        <w:rPr>
          <w:sz w:val="24"/>
          <w:szCs w:val="24"/>
        </w:rPr>
      </w:pPr>
    </w:p>
    <w:p w14:paraId="753D3E54" w14:textId="77777777" w:rsidR="00714B19" w:rsidRDefault="00714B19">
      <w:pPr>
        <w:spacing w:after="10"/>
        <w:ind w:left="857" w:right="914"/>
        <w:jc w:val="center"/>
        <w:rPr>
          <w:sz w:val="24"/>
          <w:szCs w:val="24"/>
        </w:rPr>
      </w:pPr>
    </w:p>
    <w:p w14:paraId="498D003F" w14:textId="77777777" w:rsidR="00714B19" w:rsidRDefault="00714B19">
      <w:pPr>
        <w:spacing w:after="10"/>
        <w:ind w:left="857" w:right="914"/>
        <w:jc w:val="center"/>
        <w:rPr>
          <w:sz w:val="24"/>
          <w:szCs w:val="24"/>
        </w:rPr>
      </w:pPr>
    </w:p>
    <w:p w14:paraId="414F41BC" w14:textId="77777777" w:rsidR="00714B19" w:rsidRDefault="00714B19">
      <w:pPr>
        <w:spacing w:after="10"/>
        <w:ind w:left="857" w:right="914"/>
        <w:jc w:val="center"/>
        <w:rPr>
          <w:sz w:val="24"/>
          <w:szCs w:val="24"/>
        </w:rPr>
      </w:pPr>
    </w:p>
    <w:p w14:paraId="1899A2C4" w14:textId="77777777" w:rsidR="00714B19" w:rsidRDefault="00714B19">
      <w:pPr>
        <w:spacing w:after="10"/>
        <w:ind w:left="857" w:right="914"/>
        <w:jc w:val="center"/>
        <w:rPr>
          <w:sz w:val="24"/>
          <w:szCs w:val="24"/>
        </w:rPr>
      </w:pPr>
    </w:p>
    <w:p w14:paraId="5905E808" w14:textId="77777777" w:rsidR="00714B19" w:rsidRDefault="00714B19">
      <w:pPr>
        <w:spacing w:after="10"/>
        <w:ind w:left="857" w:right="914"/>
        <w:jc w:val="center"/>
        <w:rPr>
          <w:sz w:val="24"/>
          <w:szCs w:val="24"/>
        </w:rPr>
      </w:pPr>
    </w:p>
    <w:p w14:paraId="52A368E6" w14:textId="77777777" w:rsidR="00714B19" w:rsidRDefault="00714B19">
      <w:pPr>
        <w:spacing w:after="10"/>
        <w:ind w:left="857" w:right="914"/>
        <w:jc w:val="center"/>
        <w:rPr>
          <w:sz w:val="24"/>
          <w:szCs w:val="24"/>
        </w:rPr>
      </w:pPr>
    </w:p>
    <w:p w14:paraId="61FC3245" w14:textId="77777777" w:rsidR="00714B19" w:rsidRDefault="00714B19">
      <w:pPr>
        <w:spacing w:after="10"/>
        <w:ind w:left="857" w:right="914"/>
        <w:jc w:val="center"/>
        <w:rPr>
          <w:sz w:val="24"/>
          <w:szCs w:val="24"/>
        </w:rPr>
      </w:pPr>
    </w:p>
    <w:p w14:paraId="23215E6E" w14:textId="77777777" w:rsidR="00714B19" w:rsidRDefault="00417420">
      <w:pPr>
        <w:spacing w:after="10"/>
        <w:ind w:right="914"/>
        <w:jc w:val="center"/>
        <w:rPr>
          <w:b/>
          <w:sz w:val="24"/>
          <w:szCs w:val="24"/>
        </w:rPr>
      </w:pPr>
      <w:r>
        <w:rPr>
          <w:b/>
          <w:sz w:val="24"/>
          <w:szCs w:val="24"/>
        </w:rPr>
        <w:t>2021 Purintun Road, Deerwood Drive, and Crest Court Reconstruction Project</w:t>
      </w:r>
    </w:p>
    <w:p w14:paraId="523061E0" w14:textId="77777777" w:rsidR="00714B19" w:rsidRDefault="00417420">
      <w:pPr>
        <w:spacing w:line="259" w:lineRule="auto"/>
        <w:ind w:left="0" w:right="0"/>
        <w:jc w:val="center"/>
        <w:rPr>
          <w:sz w:val="24"/>
          <w:szCs w:val="24"/>
        </w:rPr>
      </w:pPr>
      <w:r>
        <w:rPr>
          <w:sz w:val="24"/>
          <w:szCs w:val="24"/>
        </w:rPr>
        <w:lastRenderedPageBreak/>
        <w:t xml:space="preserve"> </w:t>
      </w:r>
    </w:p>
    <w:p w14:paraId="2527A5E5" w14:textId="77777777" w:rsidR="00714B19" w:rsidRDefault="00417420">
      <w:pPr>
        <w:pStyle w:val="Heading1"/>
        <w:ind w:left="-5" w:right="0" w:firstLine="0"/>
        <w:rPr>
          <w:sz w:val="24"/>
          <w:szCs w:val="24"/>
        </w:rPr>
      </w:pPr>
      <w:r>
        <w:rPr>
          <w:sz w:val="24"/>
          <w:szCs w:val="24"/>
        </w:rPr>
        <w:t xml:space="preserve">Project overview </w:t>
      </w:r>
    </w:p>
    <w:p w14:paraId="7D13FBA8" w14:textId="77777777" w:rsidR="00714B19" w:rsidRDefault="00417420">
      <w:pPr>
        <w:ind w:right="55"/>
        <w:rPr>
          <w:sz w:val="24"/>
          <w:szCs w:val="24"/>
        </w:rPr>
      </w:pPr>
      <w:r>
        <w:rPr>
          <w:sz w:val="24"/>
          <w:szCs w:val="24"/>
        </w:rPr>
        <w:t xml:space="preserve">This project involves the reconstruction of Purintun Road, Deerwood Drive, and Crest Court including pulverizing existing asphalt/aggregate, spreading, </w:t>
      </w:r>
      <w:proofErr w:type="gramStart"/>
      <w:r>
        <w:rPr>
          <w:sz w:val="24"/>
          <w:szCs w:val="24"/>
        </w:rPr>
        <w:t>shaping</w:t>
      </w:r>
      <w:proofErr w:type="gramEnd"/>
      <w:r>
        <w:rPr>
          <w:sz w:val="24"/>
          <w:szCs w:val="24"/>
        </w:rPr>
        <w:t xml:space="preserve"> and compacting old asphalt/ aggregate, furnishing, hauling, laying and compacting hot mix asphal</w:t>
      </w:r>
      <w:r>
        <w:rPr>
          <w:sz w:val="24"/>
          <w:szCs w:val="24"/>
        </w:rPr>
        <w:t xml:space="preserve">t.  Complete project specifications are outlined below and in Attachments A-B.  Roads are referred to as listed in the Wisconsin DOT WISLR database. </w:t>
      </w:r>
    </w:p>
    <w:p w14:paraId="02AA6873" w14:textId="77777777" w:rsidR="00714B19" w:rsidRDefault="00417420">
      <w:pPr>
        <w:spacing w:line="259" w:lineRule="auto"/>
        <w:ind w:left="0" w:right="0"/>
        <w:jc w:val="left"/>
        <w:rPr>
          <w:sz w:val="24"/>
          <w:szCs w:val="24"/>
        </w:rPr>
      </w:pPr>
      <w:r>
        <w:rPr>
          <w:sz w:val="24"/>
          <w:szCs w:val="24"/>
        </w:rPr>
        <w:t xml:space="preserve"> </w:t>
      </w:r>
    </w:p>
    <w:p w14:paraId="5E75C689" w14:textId="77777777" w:rsidR="00714B19" w:rsidRDefault="00417420">
      <w:pPr>
        <w:ind w:right="0"/>
        <w:rPr>
          <w:sz w:val="24"/>
          <w:szCs w:val="24"/>
        </w:rPr>
      </w:pPr>
      <w:r>
        <w:rPr>
          <w:sz w:val="24"/>
          <w:szCs w:val="24"/>
        </w:rPr>
        <w:t>Purintun Road is approximately 6,200’ x 20’ (Albany Village Limits to Tin Can Road).</w:t>
      </w:r>
    </w:p>
    <w:p w14:paraId="674E6FE7" w14:textId="77777777" w:rsidR="00714B19" w:rsidRDefault="00417420">
      <w:pPr>
        <w:ind w:right="0"/>
        <w:rPr>
          <w:sz w:val="24"/>
          <w:szCs w:val="24"/>
        </w:rPr>
      </w:pPr>
      <w:r>
        <w:rPr>
          <w:sz w:val="24"/>
          <w:szCs w:val="24"/>
        </w:rPr>
        <w:t xml:space="preserve">Deerwood Drive and </w:t>
      </w:r>
      <w:r>
        <w:rPr>
          <w:sz w:val="24"/>
          <w:szCs w:val="24"/>
        </w:rPr>
        <w:t>Crestwood Court is approximately 1,600’ x 18’ (subdivision on south side of Purintun Road).</w:t>
      </w:r>
    </w:p>
    <w:p w14:paraId="4727E49B" w14:textId="77777777" w:rsidR="00714B19" w:rsidRDefault="00714B19">
      <w:pPr>
        <w:spacing w:line="259" w:lineRule="auto"/>
        <w:ind w:left="0" w:right="0"/>
        <w:jc w:val="left"/>
        <w:rPr>
          <w:sz w:val="24"/>
          <w:szCs w:val="24"/>
        </w:rPr>
      </w:pPr>
    </w:p>
    <w:p w14:paraId="6079F988" w14:textId="77777777" w:rsidR="00714B19" w:rsidRDefault="00417420">
      <w:pPr>
        <w:ind w:right="55"/>
        <w:rPr>
          <w:sz w:val="24"/>
          <w:szCs w:val="24"/>
        </w:rPr>
      </w:pPr>
      <w:r>
        <w:rPr>
          <w:sz w:val="24"/>
          <w:szCs w:val="24"/>
        </w:rPr>
        <w:t xml:space="preserve">The Town of Albany requests bids for three projects: </w:t>
      </w:r>
    </w:p>
    <w:p w14:paraId="4266AD79" w14:textId="77777777" w:rsidR="00714B19" w:rsidRDefault="00417420">
      <w:pPr>
        <w:ind w:right="55"/>
        <w:rPr>
          <w:sz w:val="24"/>
          <w:szCs w:val="24"/>
        </w:rPr>
      </w:pPr>
      <w:r>
        <w:rPr>
          <w:sz w:val="24"/>
          <w:szCs w:val="24"/>
        </w:rPr>
        <w:t>Project A: Pulverize and repave of Purintun Road First Lift at 2” (T.R.I.P.) and shoulder placement of ¾’ lim</w:t>
      </w:r>
      <w:r>
        <w:rPr>
          <w:sz w:val="24"/>
          <w:szCs w:val="24"/>
        </w:rPr>
        <w:t xml:space="preserve">estone with fines. </w:t>
      </w:r>
    </w:p>
    <w:p w14:paraId="7819D757" w14:textId="77777777" w:rsidR="00714B19" w:rsidRDefault="00417420">
      <w:pPr>
        <w:ind w:right="55"/>
        <w:rPr>
          <w:sz w:val="24"/>
          <w:szCs w:val="24"/>
        </w:rPr>
      </w:pPr>
      <w:r>
        <w:rPr>
          <w:sz w:val="24"/>
          <w:szCs w:val="24"/>
        </w:rPr>
        <w:t xml:space="preserve">Project B: Pulverize and repave of Purintun Road </w:t>
      </w:r>
      <w:proofErr w:type="spellStart"/>
      <w:r>
        <w:rPr>
          <w:sz w:val="24"/>
          <w:szCs w:val="24"/>
        </w:rPr>
        <w:t>Road</w:t>
      </w:r>
      <w:proofErr w:type="spellEnd"/>
      <w:r>
        <w:rPr>
          <w:sz w:val="24"/>
          <w:szCs w:val="24"/>
        </w:rPr>
        <w:t xml:space="preserve">  First Lift at 2” (T.R.I.P.) and Second Lift at 1.5”, and shoulder placement of ¾’ limestone with fines. Complete project 2 lifts at 3.5”</w:t>
      </w:r>
    </w:p>
    <w:p w14:paraId="12672363" w14:textId="77777777" w:rsidR="00714B19" w:rsidRDefault="00417420">
      <w:pPr>
        <w:ind w:right="55"/>
        <w:rPr>
          <w:sz w:val="24"/>
          <w:szCs w:val="24"/>
        </w:rPr>
      </w:pPr>
      <w:r>
        <w:rPr>
          <w:sz w:val="24"/>
          <w:szCs w:val="24"/>
        </w:rPr>
        <w:t xml:space="preserve">Project C: Pulverize and repave of Deerwood </w:t>
      </w:r>
      <w:r>
        <w:rPr>
          <w:sz w:val="24"/>
          <w:szCs w:val="24"/>
        </w:rPr>
        <w:t>Drive and Crest Court First Lift at 2” and Second Lift at 1.5”, and shoulder placement of ¾” limestone with fines.  Complete project 2 lifts at 3.5”.</w:t>
      </w:r>
    </w:p>
    <w:p w14:paraId="19C54D55" w14:textId="77777777" w:rsidR="00714B19" w:rsidRDefault="00714B19">
      <w:pPr>
        <w:ind w:right="55"/>
        <w:rPr>
          <w:sz w:val="24"/>
          <w:szCs w:val="24"/>
        </w:rPr>
      </w:pPr>
    </w:p>
    <w:p w14:paraId="41346A7B" w14:textId="77777777" w:rsidR="00714B19" w:rsidRDefault="00417420">
      <w:pPr>
        <w:pStyle w:val="Heading1"/>
        <w:ind w:left="-5" w:right="0" w:firstLine="0"/>
        <w:rPr>
          <w:sz w:val="24"/>
          <w:szCs w:val="24"/>
        </w:rPr>
      </w:pPr>
      <w:r>
        <w:rPr>
          <w:sz w:val="24"/>
          <w:szCs w:val="24"/>
        </w:rPr>
        <w:t xml:space="preserve">Terms and conditions </w:t>
      </w:r>
    </w:p>
    <w:p w14:paraId="12E5B7CB" w14:textId="77777777" w:rsidR="00714B19" w:rsidRDefault="00417420">
      <w:pPr>
        <w:numPr>
          <w:ilvl w:val="0"/>
          <w:numId w:val="2"/>
        </w:numPr>
        <w:ind w:right="55"/>
      </w:pPr>
      <w:r>
        <w:rPr>
          <w:sz w:val="24"/>
          <w:szCs w:val="24"/>
        </w:rPr>
        <w:t xml:space="preserve">The Town of Albany reserves the right to execute change orders. </w:t>
      </w:r>
    </w:p>
    <w:p w14:paraId="11C8A8B0" w14:textId="77777777" w:rsidR="00714B19" w:rsidRDefault="00417420">
      <w:pPr>
        <w:numPr>
          <w:ilvl w:val="0"/>
          <w:numId w:val="2"/>
        </w:numPr>
        <w:ind w:right="55"/>
      </w:pPr>
      <w:r>
        <w:rPr>
          <w:sz w:val="24"/>
          <w:szCs w:val="24"/>
        </w:rPr>
        <w:t>Any deviation in p</w:t>
      </w:r>
      <w:r>
        <w:rPr>
          <w:sz w:val="24"/>
          <w:szCs w:val="24"/>
        </w:rPr>
        <w:t xml:space="preserve">rice or scope of work from the accepted proposal must be supported by a properly executed written change order. </w:t>
      </w:r>
    </w:p>
    <w:p w14:paraId="59FC156B" w14:textId="77777777" w:rsidR="00714B19" w:rsidRDefault="00417420">
      <w:pPr>
        <w:numPr>
          <w:ilvl w:val="0"/>
          <w:numId w:val="2"/>
        </w:numPr>
        <w:spacing w:line="238" w:lineRule="auto"/>
        <w:ind w:right="55"/>
      </w:pPr>
      <w:r>
        <w:rPr>
          <w:sz w:val="24"/>
          <w:szCs w:val="24"/>
        </w:rPr>
        <w:t>The Town of Albany reserves the right to reject any or all bids including but not limited to bids that are incomplete or unresponsive. It further reserves the right to waive as an informality any irregularities contained in any bid and to accept any bid, o</w:t>
      </w:r>
      <w:r>
        <w:rPr>
          <w:sz w:val="24"/>
          <w:szCs w:val="24"/>
        </w:rPr>
        <w:t xml:space="preserve">r parts of various bids, deemed to best serve the interests of the Town.  </w:t>
      </w:r>
    </w:p>
    <w:p w14:paraId="36CE8D87" w14:textId="77777777" w:rsidR="00714B19" w:rsidRDefault="00417420">
      <w:pPr>
        <w:numPr>
          <w:ilvl w:val="0"/>
          <w:numId w:val="2"/>
        </w:numPr>
        <w:ind w:right="55"/>
      </w:pPr>
      <w:r>
        <w:rPr>
          <w:sz w:val="24"/>
          <w:szCs w:val="24"/>
        </w:rPr>
        <w:t xml:space="preserve">Submissions shall include: </w:t>
      </w:r>
    </w:p>
    <w:p w14:paraId="2D183DD9" w14:textId="77777777" w:rsidR="00714B19" w:rsidRDefault="00417420">
      <w:pPr>
        <w:numPr>
          <w:ilvl w:val="1"/>
          <w:numId w:val="2"/>
        </w:numPr>
        <w:ind w:right="55" w:hanging="361"/>
      </w:pPr>
      <w:r>
        <w:rPr>
          <w:sz w:val="24"/>
          <w:szCs w:val="24"/>
        </w:rPr>
        <w:t xml:space="preserve">A completed bid document (Attachment A, Section 9).  </w:t>
      </w:r>
    </w:p>
    <w:p w14:paraId="16098474" w14:textId="77777777" w:rsidR="00714B19" w:rsidRDefault="00417420">
      <w:pPr>
        <w:numPr>
          <w:ilvl w:val="1"/>
          <w:numId w:val="2"/>
        </w:numPr>
        <w:ind w:right="55" w:hanging="361"/>
      </w:pPr>
      <w:r>
        <w:rPr>
          <w:sz w:val="24"/>
          <w:szCs w:val="24"/>
        </w:rPr>
        <w:t xml:space="preserve">A written guarantee for work to be performed. </w:t>
      </w:r>
    </w:p>
    <w:p w14:paraId="062B08B9" w14:textId="77777777" w:rsidR="00714B19" w:rsidRDefault="00417420">
      <w:pPr>
        <w:numPr>
          <w:ilvl w:val="0"/>
          <w:numId w:val="2"/>
        </w:numPr>
        <w:ind w:right="55"/>
      </w:pPr>
      <w:r>
        <w:rPr>
          <w:sz w:val="24"/>
          <w:szCs w:val="24"/>
        </w:rPr>
        <w:t xml:space="preserve">Sealed bids will be accepted in person, by USPS mail delivery, by private delivery service, or via email. Bids are due to the Clerk’s house by 5:00 PM </w:t>
      </w:r>
      <w:r>
        <w:rPr>
          <w:sz w:val="24"/>
          <w:szCs w:val="24"/>
          <w:highlight w:val="yellow"/>
        </w:rPr>
        <w:t>on Wednesday, May 19. 2021</w:t>
      </w:r>
      <w:r>
        <w:rPr>
          <w:sz w:val="24"/>
          <w:szCs w:val="24"/>
        </w:rPr>
        <w:t xml:space="preserve">. </w:t>
      </w:r>
    </w:p>
    <w:p w14:paraId="3BFA459F" w14:textId="77777777" w:rsidR="00714B19" w:rsidRDefault="00417420">
      <w:pPr>
        <w:numPr>
          <w:ilvl w:val="0"/>
          <w:numId w:val="2"/>
        </w:numPr>
        <w:spacing w:line="238" w:lineRule="auto"/>
        <w:ind w:right="55"/>
      </w:pPr>
      <w:r>
        <w:rPr>
          <w:sz w:val="24"/>
          <w:szCs w:val="24"/>
        </w:rPr>
        <w:t>The successful bidder agrees to cooperate with other entities involved in th</w:t>
      </w:r>
      <w:r>
        <w:rPr>
          <w:sz w:val="24"/>
          <w:szCs w:val="24"/>
        </w:rPr>
        <w:t xml:space="preserve">is project </w:t>
      </w:r>
      <w:proofErr w:type="gramStart"/>
      <w:r>
        <w:rPr>
          <w:sz w:val="24"/>
          <w:szCs w:val="24"/>
        </w:rPr>
        <w:t>so as to</w:t>
      </w:r>
      <w:proofErr w:type="gramEnd"/>
      <w:r>
        <w:rPr>
          <w:sz w:val="24"/>
          <w:szCs w:val="24"/>
        </w:rPr>
        <w:t xml:space="preserve"> meet the expectations of the controlling agreements. The successful bidder will also provide: </w:t>
      </w:r>
      <w:r>
        <w:rPr>
          <w:sz w:val="24"/>
          <w:szCs w:val="24"/>
        </w:rPr>
        <w:br/>
        <w:t xml:space="preserve">a. A list (including specific contact information) of at least 3 recently completed projects of similar size and scope.  </w:t>
      </w:r>
    </w:p>
    <w:p w14:paraId="0B4DC93E" w14:textId="77777777" w:rsidR="00714B19" w:rsidRDefault="00417420">
      <w:pPr>
        <w:spacing w:line="246" w:lineRule="auto"/>
        <w:ind w:left="720" w:right="58" w:hanging="360"/>
        <w:rPr>
          <w:sz w:val="24"/>
          <w:szCs w:val="24"/>
        </w:rPr>
      </w:pPr>
      <w:r>
        <w:rPr>
          <w:sz w:val="24"/>
          <w:szCs w:val="24"/>
        </w:rPr>
        <w:t>b. Proof of financi</w:t>
      </w:r>
      <w:r>
        <w:rPr>
          <w:sz w:val="24"/>
          <w:szCs w:val="24"/>
        </w:rPr>
        <w:t xml:space="preserve">al and operational capacity to complete the work per the specifications and within the required terms and conditions. </w:t>
      </w:r>
    </w:p>
    <w:p w14:paraId="422E1941" w14:textId="77777777" w:rsidR="00714B19" w:rsidRDefault="00714B19">
      <w:pPr>
        <w:spacing w:line="246" w:lineRule="auto"/>
        <w:ind w:left="720" w:right="58" w:hanging="360"/>
        <w:rPr>
          <w:sz w:val="24"/>
          <w:szCs w:val="24"/>
        </w:rPr>
      </w:pPr>
    </w:p>
    <w:p w14:paraId="7D8BA242" w14:textId="77777777" w:rsidR="00714B19" w:rsidRDefault="00714B19">
      <w:pPr>
        <w:spacing w:line="246" w:lineRule="auto"/>
        <w:ind w:left="720" w:right="58" w:hanging="360"/>
        <w:rPr>
          <w:sz w:val="24"/>
          <w:szCs w:val="24"/>
        </w:rPr>
      </w:pPr>
    </w:p>
    <w:p w14:paraId="70DCC166" w14:textId="77777777" w:rsidR="00714B19" w:rsidRDefault="00714B19">
      <w:pPr>
        <w:spacing w:line="246" w:lineRule="auto"/>
        <w:ind w:left="720" w:right="58" w:hanging="360"/>
        <w:rPr>
          <w:sz w:val="24"/>
          <w:szCs w:val="24"/>
        </w:rPr>
      </w:pPr>
    </w:p>
    <w:p w14:paraId="5FF456F8" w14:textId="77777777" w:rsidR="00714B19" w:rsidRDefault="00714B19">
      <w:pPr>
        <w:spacing w:line="246" w:lineRule="auto"/>
        <w:ind w:left="720" w:right="58" w:hanging="360"/>
        <w:rPr>
          <w:sz w:val="24"/>
          <w:szCs w:val="24"/>
        </w:rPr>
      </w:pPr>
    </w:p>
    <w:p w14:paraId="3BB95E1B" w14:textId="77777777" w:rsidR="00714B19" w:rsidRDefault="00714B19">
      <w:pPr>
        <w:spacing w:line="246" w:lineRule="auto"/>
        <w:ind w:left="720" w:right="58" w:hanging="360"/>
        <w:rPr>
          <w:sz w:val="24"/>
          <w:szCs w:val="24"/>
        </w:rPr>
      </w:pPr>
    </w:p>
    <w:p w14:paraId="515C0EDE" w14:textId="77777777" w:rsidR="00714B19" w:rsidRDefault="00714B19">
      <w:pPr>
        <w:spacing w:line="246" w:lineRule="auto"/>
        <w:ind w:left="720" w:right="58" w:hanging="360"/>
        <w:rPr>
          <w:sz w:val="24"/>
          <w:szCs w:val="24"/>
        </w:rPr>
      </w:pPr>
    </w:p>
    <w:p w14:paraId="53B34B6A" w14:textId="77777777" w:rsidR="00714B19" w:rsidRDefault="00714B19">
      <w:pPr>
        <w:spacing w:line="259" w:lineRule="auto"/>
        <w:ind w:left="360" w:right="0"/>
        <w:jc w:val="center"/>
        <w:rPr>
          <w:sz w:val="24"/>
          <w:szCs w:val="24"/>
        </w:rPr>
      </w:pPr>
    </w:p>
    <w:p w14:paraId="20610983" w14:textId="77777777" w:rsidR="00714B19" w:rsidRDefault="00714B19">
      <w:pPr>
        <w:spacing w:line="259" w:lineRule="auto"/>
        <w:ind w:left="360" w:right="0"/>
        <w:jc w:val="center"/>
        <w:rPr>
          <w:sz w:val="24"/>
          <w:szCs w:val="24"/>
        </w:rPr>
      </w:pPr>
    </w:p>
    <w:tbl>
      <w:tblPr>
        <w:tblStyle w:val="a"/>
        <w:tblW w:w="9355" w:type="dxa"/>
        <w:tblLayout w:type="fixed"/>
        <w:tblLook w:val="0400" w:firstRow="0" w:lastRow="0" w:firstColumn="0" w:lastColumn="0" w:noHBand="0" w:noVBand="1"/>
      </w:tblPr>
      <w:tblGrid>
        <w:gridCol w:w="3596"/>
        <w:gridCol w:w="5759"/>
      </w:tblGrid>
      <w:tr w:rsidR="00714B19" w14:paraId="0221E2AA" w14:textId="77777777">
        <w:trPr>
          <w:trHeight w:val="232"/>
        </w:trPr>
        <w:tc>
          <w:tcPr>
            <w:tcW w:w="3596" w:type="dxa"/>
            <w:tcBorders>
              <w:top w:val="nil"/>
              <w:left w:val="nil"/>
              <w:bottom w:val="nil"/>
              <w:right w:val="nil"/>
            </w:tcBorders>
            <w:shd w:val="clear" w:color="auto" w:fill="auto"/>
          </w:tcPr>
          <w:p w14:paraId="45B69E90" w14:textId="77777777" w:rsidR="00714B19" w:rsidRDefault="00417420">
            <w:pPr>
              <w:spacing w:line="259" w:lineRule="auto"/>
              <w:ind w:left="0" w:right="0"/>
              <w:jc w:val="left"/>
              <w:rPr>
                <w:sz w:val="24"/>
                <w:szCs w:val="24"/>
              </w:rPr>
            </w:pPr>
            <w:r>
              <w:rPr>
                <w:sz w:val="24"/>
                <w:szCs w:val="24"/>
              </w:rPr>
              <w:t xml:space="preserve">Key dates </w:t>
            </w:r>
          </w:p>
        </w:tc>
        <w:tc>
          <w:tcPr>
            <w:tcW w:w="5759" w:type="dxa"/>
            <w:tcBorders>
              <w:top w:val="nil"/>
              <w:left w:val="nil"/>
              <w:bottom w:val="nil"/>
              <w:right w:val="nil"/>
            </w:tcBorders>
            <w:shd w:val="clear" w:color="auto" w:fill="auto"/>
          </w:tcPr>
          <w:p w14:paraId="09EDC817" w14:textId="77777777" w:rsidR="00714B19" w:rsidRDefault="00714B19">
            <w:pPr>
              <w:spacing w:after="160" w:line="259" w:lineRule="auto"/>
              <w:ind w:left="0" w:right="0"/>
              <w:jc w:val="left"/>
              <w:rPr>
                <w:sz w:val="24"/>
                <w:szCs w:val="24"/>
              </w:rPr>
            </w:pPr>
          </w:p>
        </w:tc>
      </w:tr>
      <w:tr w:rsidR="00714B19" w14:paraId="0112D823" w14:textId="77777777">
        <w:trPr>
          <w:trHeight w:val="761"/>
        </w:trPr>
        <w:tc>
          <w:tcPr>
            <w:tcW w:w="3596" w:type="dxa"/>
            <w:tcBorders>
              <w:top w:val="nil"/>
              <w:left w:val="nil"/>
              <w:bottom w:val="nil"/>
              <w:right w:val="nil"/>
            </w:tcBorders>
            <w:shd w:val="clear" w:color="auto" w:fill="auto"/>
          </w:tcPr>
          <w:p w14:paraId="69015219" w14:textId="77777777" w:rsidR="00714B19" w:rsidRDefault="00417420">
            <w:pPr>
              <w:spacing w:line="259" w:lineRule="auto"/>
              <w:ind w:left="0" w:right="0"/>
              <w:jc w:val="left"/>
              <w:rPr>
                <w:sz w:val="24"/>
                <w:szCs w:val="24"/>
              </w:rPr>
            </w:pPr>
            <w:r>
              <w:rPr>
                <w:sz w:val="24"/>
                <w:szCs w:val="24"/>
              </w:rPr>
              <w:t>May 19, 2021</w:t>
            </w:r>
          </w:p>
        </w:tc>
        <w:tc>
          <w:tcPr>
            <w:tcW w:w="5759" w:type="dxa"/>
            <w:tcBorders>
              <w:top w:val="nil"/>
              <w:left w:val="nil"/>
              <w:bottom w:val="nil"/>
              <w:right w:val="nil"/>
            </w:tcBorders>
            <w:shd w:val="clear" w:color="auto" w:fill="auto"/>
          </w:tcPr>
          <w:p w14:paraId="72B767B7" w14:textId="77777777" w:rsidR="00714B19" w:rsidRDefault="00417420">
            <w:pPr>
              <w:spacing w:line="259" w:lineRule="auto"/>
              <w:ind w:left="4" w:right="0" w:hanging="2"/>
              <w:jc w:val="left"/>
              <w:rPr>
                <w:sz w:val="24"/>
                <w:szCs w:val="24"/>
              </w:rPr>
            </w:pPr>
            <w:r>
              <w:rPr>
                <w:sz w:val="24"/>
                <w:szCs w:val="24"/>
              </w:rPr>
              <w:t>Bids are due to the Clerk in sealed envelopes marked “Purintun Rd/Deerwood Dr, Crest Ct.  Construction”  by 5:00 PM on Wednesday, May 19, 2021.</w:t>
            </w:r>
          </w:p>
        </w:tc>
      </w:tr>
      <w:tr w:rsidR="00714B19" w14:paraId="77A6F633" w14:textId="77777777">
        <w:trPr>
          <w:trHeight w:val="1012"/>
        </w:trPr>
        <w:tc>
          <w:tcPr>
            <w:tcW w:w="3596" w:type="dxa"/>
            <w:tcBorders>
              <w:top w:val="nil"/>
              <w:left w:val="nil"/>
              <w:bottom w:val="nil"/>
              <w:right w:val="nil"/>
            </w:tcBorders>
            <w:shd w:val="clear" w:color="auto" w:fill="auto"/>
          </w:tcPr>
          <w:p w14:paraId="4AFA658B" w14:textId="77777777" w:rsidR="00714B19" w:rsidRDefault="00417420">
            <w:pPr>
              <w:spacing w:after="483" w:line="259" w:lineRule="auto"/>
              <w:ind w:left="0" w:right="0"/>
              <w:jc w:val="left"/>
              <w:rPr>
                <w:sz w:val="24"/>
                <w:szCs w:val="24"/>
              </w:rPr>
            </w:pPr>
            <w:r>
              <w:rPr>
                <w:sz w:val="24"/>
                <w:szCs w:val="24"/>
              </w:rPr>
              <w:t xml:space="preserve">  May 20, 2021</w:t>
            </w:r>
          </w:p>
          <w:p w14:paraId="0316737F" w14:textId="77777777" w:rsidR="00714B19" w:rsidRDefault="00417420">
            <w:pPr>
              <w:spacing w:line="240" w:lineRule="auto"/>
              <w:ind w:left="0" w:right="0"/>
              <w:jc w:val="left"/>
              <w:rPr>
                <w:sz w:val="24"/>
                <w:szCs w:val="24"/>
              </w:rPr>
            </w:pPr>
            <w:r>
              <w:rPr>
                <w:sz w:val="24"/>
                <w:szCs w:val="24"/>
              </w:rPr>
              <w:t xml:space="preserve"> </w:t>
            </w:r>
          </w:p>
        </w:tc>
        <w:tc>
          <w:tcPr>
            <w:tcW w:w="5759" w:type="dxa"/>
            <w:tcBorders>
              <w:top w:val="nil"/>
              <w:left w:val="nil"/>
              <w:bottom w:val="nil"/>
              <w:right w:val="nil"/>
            </w:tcBorders>
            <w:shd w:val="clear" w:color="auto" w:fill="auto"/>
          </w:tcPr>
          <w:p w14:paraId="0F598098" w14:textId="77777777" w:rsidR="00714B19" w:rsidRDefault="00417420">
            <w:pPr>
              <w:spacing w:after="2" w:line="237" w:lineRule="auto"/>
              <w:ind w:left="4" w:right="0" w:hanging="3"/>
              <w:jc w:val="left"/>
              <w:rPr>
                <w:sz w:val="24"/>
                <w:szCs w:val="24"/>
              </w:rPr>
            </w:pPr>
            <w:r>
              <w:rPr>
                <w:sz w:val="24"/>
                <w:szCs w:val="24"/>
              </w:rPr>
              <w:t xml:space="preserve">Bids will be </w:t>
            </w:r>
            <w:proofErr w:type="gramStart"/>
            <w:r>
              <w:rPr>
                <w:sz w:val="24"/>
                <w:szCs w:val="24"/>
              </w:rPr>
              <w:t>opened</w:t>
            </w:r>
            <w:proofErr w:type="gramEnd"/>
            <w:r>
              <w:rPr>
                <w:sz w:val="24"/>
                <w:szCs w:val="24"/>
              </w:rPr>
              <w:t xml:space="preserve"> and the summary sheets read aloud in public at a meeting of the Town Board at the Town Hall on Thursday, May 20, 2021 at 6:30 PM.  </w:t>
            </w:r>
          </w:p>
        </w:tc>
      </w:tr>
      <w:tr w:rsidR="00714B19" w14:paraId="11924138" w14:textId="77777777">
        <w:trPr>
          <w:trHeight w:val="483"/>
        </w:trPr>
        <w:tc>
          <w:tcPr>
            <w:tcW w:w="3596" w:type="dxa"/>
            <w:tcBorders>
              <w:top w:val="nil"/>
              <w:left w:val="nil"/>
              <w:bottom w:val="nil"/>
              <w:right w:val="nil"/>
            </w:tcBorders>
            <w:shd w:val="clear" w:color="auto" w:fill="auto"/>
          </w:tcPr>
          <w:p w14:paraId="5B3FEF19" w14:textId="77777777" w:rsidR="00714B19" w:rsidRDefault="00417420">
            <w:pPr>
              <w:spacing w:line="259" w:lineRule="auto"/>
              <w:ind w:left="0" w:right="0"/>
              <w:jc w:val="left"/>
              <w:rPr>
                <w:sz w:val="24"/>
                <w:szCs w:val="24"/>
              </w:rPr>
            </w:pPr>
            <w:r>
              <w:rPr>
                <w:sz w:val="24"/>
                <w:szCs w:val="24"/>
              </w:rPr>
              <w:t xml:space="preserve">  May 25, 2021</w:t>
            </w:r>
          </w:p>
        </w:tc>
        <w:tc>
          <w:tcPr>
            <w:tcW w:w="5759" w:type="dxa"/>
            <w:tcBorders>
              <w:top w:val="nil"/>
              <w:left w:val="nil"/>
              <w:bottom w:val="nil"/>
              <w:right w:val="nil"/>
            </w:tcBorders>
            <w:shd w:val="clear" w:color="auto" w:fill="auto"/>
          </w:tcPr>
          <w:p w14:paraId="3EC47390" w14:textId="77777777" w:rsidR="00714B19" w:rsidRDefault="00417420">
            <w:pPr>
              <w:spacing w:line="259" w:lineRule="auto"/>
              <w:ind w:left="4" w:right="0" w:hanging="4"/>
              <w:jc w:val="left"/>
              <w:rPr>
                <w:sz w:val="24"/>
                <w:szCs w:val="24"/>
              </w:rPr>
            </w:pPr>
            <w:r>
              <w:rPr>
                <w:sz w:val="24"/>
                <w:szCs w:val="24"/>
              </w:rPr>
              <w:t>Final decisions will be made at a meeting of the Town Board at the Town Hall on Tuesday,</w:t>
            </w:r>
            <w:r>
              <w:rPr>
                <w:sz w:val="24"/>
                <w:szCs w:val="24"/>
              </w:rPr>
              <w:t xml:space="preserve"> May 25, 2021 at 6:30 PM. </w:t>
            </w:r>
          </w:p>
        </w:tc>
      </w:tr>
    </w:tbl>
    <w:p w14:paraId="32DCB605" w14:textId="77777777" w:rsidR="00714B19" w:rsidRDefault="00417420">
      <w:pPr>
        <w:spacing w:line="259" w:lineRule="auto"/>
        <w:ind w:left="0" w:right="0"/>
        <w:jc w:val="left"/>
        <w:rPr>
          <w:sz w:val="24"/>
          <w:szCs w:val="24"/>
        </w:rPr>
      </w:pPr>
      <w:r>
        <w:rPr>
          <w:sz w:val="24"/>
          <w:szCs w:val="24"/>
        </w:rPr>
        <w:t xml:space="preserve"> </w:t>
      </w:r>
    </w:p>
    <w:p w14:paraId="583FABE4" w14:textId="77777777" w:rsidR="00714B19" w:rsidRDefault="00417420">
      <w:pPr>
        <w:ind w:right="55"/>
        <w:rPr>
          <w:sz w:val="24"/>
          <w:szCs w:val="24"/>
        </w:rPr>
      </w:pPr>
      <w:r>
        <w:rPr>
          <w:sz w:val="24"/>
          <w:szCs w:val="24"/>
        </w:rPr>
        <w:t xml:space="preserve">The successful bidder must execute a contract for the work within 10 days of being notified it has been selected. </w:t>
      </w:r>
    </w:p>
    <w:p w14:paraId="1DB22E02" w14:textId="77777777" w:rsidR="00714B19" w:rsidRDefault="00417420">
      <w:pPr>
        <w:spacing w:line="259" w:lineRule="auto"/>
        <w:ind w:left="0" w:right="0"/>
        <w:jc w:val="left"/>
        <w:rPr>
          <w:sz w:val="24"/>
          <w:szCs w:val="24"/>
        </w:rPr>
      </w:pPr>
      <w:r>
        <w:rPr>
          <w:sz w:val="24"/>
          <w:szCs w:val="24"/>
        </w:rPr>
        <w:t xml:space="preserve"> </w:t>
      </w:r>
    </w:p>
    <w:p w14:paraId="579BD6F2" w14:textId="77777777" w:rsidR="00714B19" w:rsidRDefault="00417420">
      <w:pPr>
        <w:ind w:right="55"/>
        <w:rPr>
          <w:sz w:val="24"/>
          <w:szCs w:val="24"/>
        </w:rPr>
      </w:pPr>
      <w:r>
        <w:rPr>
          <w:sz w:val="24"/>
          <w:szCs w:val="24"/>
        </w:rPr>
        <w:t xml:space="preserve">The project must start after June 01, 2021 and be completed by October 01, 2021. </w:t>
      </w:r>
    </w:p>
    <w:p w14:paraId="1091E20D" w14:textId="77777777" w:rsidR="00714B19" w:rsidRDefault="00417420">
      <w:pPr>
        <w:spacing w:line="259" w:lineRule="auto"/>
        <w:ind w:left="0" w:right="0"/>
        <w:jc w:val="left"/>
        <w:rPr>
          <w:sz w:val="24"/>
          <w:szCs w:val="24"/>
        </w:rPr>
      </w:pPr>
      <w:r>
        <w:rPr>
          <w:sz w:val="24"/>
          <w:szCs w:val="24"/>
        </w:rPr>
        <w:t xml:space="preserve"> </w:t>
      </w:r>
    </w:p>
    <w:p w14:paraId="4799C1EC" w14:textId="77777777" w:rsidR="00714B19" w:rsidRDefault="00417420">
      <w:pPr>
        <w:spacing w:line="259" w:lineRule="auto"/>
        <w:ind w:left="0" w:right="0"/>
        <w:jc w:val="left"/>
        <w:rPr>
          <w:sz w:val="24"/>
          <w:szCs w:val="24"/>
        </w:rPr>
      </w:pPr>
      <w:r>
        <w:rPr>
          <w:sz w:val="24"/>
          <w:szCs w:val="24"/>
        </w:rPr>
        <w:t xml:space="preserve"> </w:t>
      </w:r>
    </w:p>
    <w:p w14:paraId="70B15339" w14:textId="77777777" w:rsidR="00714B19" w:rsidRDefault="00417420">
      <w:pPr>
        <w:pStyle w:val="Heading1"/>
        <w:ind w:left="-5" w:right="0" w:firstLine="0"/>
        <w:rPr>
          <w:sz w:val="24"/>
          <w:szCs w:val="24"/>
          <w:u w:val="single"/>
        </w:rPr>
      </w:pPr>
      <w:r>
        <w:rPr>
          <w:sz w:val="24"/>
          <w:szCs w:val="24"/>
          <w:u w:val="single"/>
        </w:rPr>
        <w:t xml:space="preserve">Contacts </w:t>
      </w:r>
    </w:p>
    <w:p w14:paraId="5DD29F67" w14:textId="77777777" w:rsidR="00714B19" w:rsidRDefault="00417420">
      <w:pPr>
        <w:ind w:right="55"/>
        <w:rPr>
          <w:sz w:val="24"/>
          <w:szCs w:val="24"/>
        </w:rPr>
      </w:pPr>
      <w:r>
        <w:rPr>
          <w:sz w:val="24"/>
          <w:szCs w:val="24"/>
        </w:rPr>
        <w:t>Town Board Chairman:  Abel Schultz, 608-289</w:t>
      </w:r>
      <w:r>
        <w:rPr>
          <w:sz w:val="24"/>
          <w:szCs w:val="24"/>
        </w:rPr>
        <w:t>-8458</w:t>
      </w:r>
    </w:p>
    <w:p w14:paraId="743A0942" w14:textId="77777777" w:rsidR="00714B19" w:rsidRDefault="00417420">
      <w:pPr>
        <w:ind w:right="55"/>
        <w:rPr>
          <w:sz w:val="24"/>
          <w:szCs w:val="24"/>
        </w:rPr>
      </w:pPr>
      <w:r>
        <w:rPr>
          <w:sz w:val="24"/>
          <w:szCs w:val="24"/>
        </w:rPr>
        <w:t xml:space="preserve">Town Clerk: </w:t>
      </w:r>
      <w:r>
        <w:rPr>
          <w:sz w:val="24"/>
          <w:szCs w:val="24"/>
        </w:rPr>
        <w:tab/>
        <w:t>Dean Houlberg, 608-558-1110</w:t>
      </w:r>
    </w:p>
    <w:p w14:paraId="718216D2" w14:textId="77777777" w:rsidR="00714B19" w:rsidRDefault="00417420">
      <w:pPr>
        <w:ind w:right="55"/>
        <w:rPr>
          <w:sz w:val="24"/>
          <w:szCs w:val="24"/>
        </w:rPr>
      </w:pPr>
      <w:r>
        <w:rPr>
          <w:sz w:val="24"/>
          <w:szCs w:val="24"/>
        </w:rPr>
        <w:tab/>
      </w:r>
      <w:r>
        <w:rPr>
          <w:sz w:val="24"/>
          <w:szCs w:val="24"/>
        </w:rPr>
        <w:tab/>
      </w:r>
      <w:r>
        <w:rPr>
          <w:sz w:val="24"/>
          <w:szCs w:val="24"/>
        </w:rPr>
        <w:tab/>
        <w:t>W594 English Settlement Road</w:t>
      </w:r>
    </w:p>
    <w:p w14:paraId="26B25B38" w14:textId="77777777" w:rsidR="00714B19" w:rsidRDefault="00417420">
      <w:pPr>
        <w:ind w:right="55"/>
        <w:rPr>
          <w:sz w:val="24"/>
          <w:szCs w:val="24"/>
        </w:rPr>
      </w:pPr>
      <w:r>
        <w:rPr>
          <w:sz w:val="24"/>
          <w:szCs w:val="24"/>
        </w:rPr>
        <w:tab/>
      </w:r>
      <w:r>
        <w:rPr>
          <w:sz w:val="24"/>
          <w:szCs w:val="24"/>
        </w:rPr>
        <w:tab/>
      </w:r>
      <w:r>
        <w:rPr>
          <w:sz w:val="24"/>
          <w:szCs w:val="24"/>
        </w:rPr>
        <w:tab/>
        <w:t>Albany, WI  53502</w:t>
      </w:r>
    </w:p>
    <w:p w14:paraId="23624099" w14:textId="77777777" w:rsidR="00714B19" w:rsidRDefault="00417420">
      <w:pPr>
        <w:ind w:right="55"/>
        <w:rPr>
          <w:color w:val="0000FF"/>
          <w:sz w:val="24"/>
          <w:szCs w:val="24"/>
        </w:rPr>
      </w:pPr>
      <w:r>
        <w:rPr>
          <w:sz w:val="24"/>
          <w:szCs w:val="24"/>
        </w:rPr>
        <w:t xml:space="preserve"> </w:t>
      </w:r>
    </w:p>
    <w:p w14:paraId="0B54EB7A" w14:textId="77777777" w:rsidR="00714B19" w:rsidRDefault="00417420">
      <w:pPr>
        <w:ind w:right="55"/>
        <w:rPr>
          <w:color w:val="0000FF"/>
          <w:sz w:val="24"/>
          <w:szCs w:val="24"/>
        </w:rPr>
      </w:pPr>
      <w:r>
        <w:rPr>
          <w:color w:val="0000FF"/>
          <w:sz w:val="24"/>
          <w:szCs w:val="24"/>
        </w:rPr>
        <w:t xml:space="preserve"> </w:t>
      </w:r>
    </w:p>
    <w:p w14:paraId="53DA5C25" w14:textId="77777777" w:rsidR="00714B19" w:rsidRDefault="00417420">
      <w:pPr>
        <w:spacing w:line="259" w:lineRule="auto"/>
        <w:ind w:left="0" w:right="0"/>
        <w:jc w:val="left"/>
        <w:rPr>
          <w:sz w:val="24"/>
          <w:szCs w:val="24"/>
        </w:rPr>
      </w:pPr>
      <w:r>
        <w:rPr>
          <w:sz w:val="24"/>
          <w:szCs w:val="24"/>
        </w:rPr>
        <w:t xml:space="preserve"> </w:t>
      </w:r>
    </w:p>
    <w:p w14:paraId="7B0DD373" w14:textId="77777777" w:rsidR="00714B19" w:rsidRDefault="00417420">
      <w:pPr>
        <w:ind w:right="55"/>
        <w:jc w:val="center"/>
        <w:rPr>
          <w:sz w:val="24"/>
          <w:szCs w:val="24"/>
        </w:rPr>
      </w:pPr>
      <w:r>
        <w:br w:type="page"/>
      </w:r>
      <w:r>
        <w:rPr>
          <w:sz w:val="24"/>
          <w:szCs w:val="24"/>
        </w:rPr>
        <w:lastRenderedPageBreak/>
        <w:t>ATTACHMENT A</w:t>
      </w:r>
    </w:p>
    <w:p w14:paraId="5C75E514" w14:textId="77777777" w:rsidR="00714B19" w:rsidRDefault="00417420">
      <w:pPr>
        <w:spacing w:line="259" w:lineRule="auto"/>
        <w:ind w:left="0" w:right="0"/>
        <w:jc w:val="center"/>
        <w:rPr>
          <w:sz w:val="24"/>
          <w:szCs w:val="24"/>
        </w:rPr>
      </w:pPr>
      <w:r>
        <w:rPr>
          <w:sz w:val="24"/>
          <w:szCs w:val="24"/>
        </w:rPr>
        <w:t xml:space="preserve"> </w:t>
      </w:r>
    </w:p>
    <w:p w14:paraId="31E2054F" w14:textId="77777777" w:rsidR="00714B19" w:rsidRDefault="00417420">
      <w:pPr>
        <w:spacing w:after="10"/>
        <w:ind w:left="857" w:right="912"/>
        <w:jc w:val="center"/>
        <w:rPr>
          <w:sz w:val="24"/>
          <w:szCs w:val="24"/>
        </w:rPr>
      </w:pPr>
      <w:r>
        <w:rPr>
          <w:sz w:val="24"/>
          <w:szCs w:val="24"/>
        </w:rPr>
        <w:t xml:space="preserve">Purintun Road, Deerwood Drive and Crest Court Reconstruction Project </w:t>
      </w:r>
    </w:p>
    <w:p w14:paraId="46F287C2" w14:textId="77777777" w:rsidR="00714B19" w:rsidRDefault="00417420">
      <w:pPr>
        <w:spacing w:line="259" w:lineRule="auto"/>
        <w:ind w:left="0" w:right="0"/>
        <w:jc w:val="left"/>
        <w:rPr>
          <w:sz w:val="24"/>
          <w:szCs w:val="24"/>
        </w:rPr>
      </w:pPr>
      <w:r>
        <w:rPr>
          <w:sz w:val="24"/>
          <w:szCs w:val="24"/>
        </w:rPr>
        <w:t xml:space="preserve"> </w:t>
      </w:r>
      <w:r>
        <w:rPr>
          <w:sz w:val="24"/>
          <w:szCs w:val="24"/>
        </w:rPr>
        <w:tab/>
        <w:t xml:space="preserve">  </w:t>
      </w:r>
    </w:p>
    <w:p w14:paraId="614EF212" w14:textId="77777777" w:rsidR="00714B19" w:rsidRDefault="00417420">
      <w:pPr>
        <w:pStyle w:val="Heading1"/>
        <w:keepNext w:val="0"/>
        <w:keepLines w:val="0"/>
        <w:widowControl w:val="0"/>
        <w:tabs>
          <w:tab w:val="center" w:pos="949"/>
        </w:tabs>
        <w:spacing w:after="0" w:line="240" w:lineRule="auto"/>
        <w:ind w:right="0"/>
        <w:rPr>
          <w:sz w:val="24"/>
          <w:szCs w:val="24"/>
        </w:rPr>
      </w:pPr>
      <w:r>
        <w:rPr>
          <w:sz w:val="24"/>
          <w:szCs w:val="24"/>
        </w:rPr>
        <w:t xml:space="preserve">1. General </w:t>
      </w:r>
    </w:p>
    <w:p w14:paraId="2CA97927" w14:textId="77777777" w:rsidR="00714B19" w:rsidRDefault="00417420">
      <w:pPr>
        <w:widowControl w:val="0"/>
        <w:ind w:left="535" w:right="55"/>
        <w:rPr>
          <w:sz w:val="24"/>
          <w:szCs w:val="24"/>
        </w:rPr>
      </w:pPr>
      <w:r>
        <w:rPr>
          <w:sz w:val="24"/>
          <w:szCs w:val="24"/>
        </w:rPr>
        <w:t>Perform the work under this construction contract for the Purintun Road, Deerwood Drive, and Crest Court reconstruction project, Town of Albany, Green County, Wisconsin, as specified below. Execute the work as specified in the State of Wisconsin, Departmen</w:t>
      </w:r>
      <w:r>
        <w:rPr>
          <w:sz w:val="24"/>
          <w:szCs w:val="24"/>
        </w:rPr>
        <w:t>t of Transportation Standard Specifications for Highway and Structure Construction, 2021 Edition, as published by the department. Specific sections of this document are referred to below for clarity, but the full Specification applies to all aspects of thi</w:t>
      </w:r>
      <w:r>
        <w:rPr>
          <w:sz w:val="24"/>
          <w:szCs w:val="24"/>
        </w:rPr>
        <w:t xml:space="preserve">s project. </w:t>
      </w:r>
    </w:p>
    <w:p w14:paraId="7C99941F" w14:textId="77777777" w:rsidR="00714B19" w:rsidRDefault="00417420">
      <w:pPr>
        <w:widowControl w:val="0"/>
        <w:spacing w:line="259" w:lineRule="auto"/>
        <w:ind w:left="0" w:right="0"/>
        <w:jc w:val="left"/>
        <w:rPr>
          <w:sz w:val="24"/>
          <w:szCs w:val="24"/>
        </w:rPr>
      </w:pPr>
      <w:r>
        <w:rPr>
          <w:sz w:val="24"/>
          <w:szCs w:val="24"/>
        </w:rPr>
        <w:t xml:space="preserve"> </w:t>
      </w:r>
    </w:p>
    <w:p w14:paraId="2AD469FD" w14:textId="77777777" w:rsidR="00714B19" w:rsidRDefault="00417420">
      <w:pPr>
        <w:pStyle w:val="Heading1"/>
        <w:keepNext w:val="0"/>
        <w:keepLines w:val="0"/>
        <w:widowControl w:val="0"/>
        <w:tabs>
          <w:tab w:val="center" w:pos="1310"/>
        </w:tabs>
        <w:ind w:left="-15" w:right="0" w:firstLine="0"/>
        <w:rPr>
          <w:sz w:val="24"/>
          <w:szCs w:val="24"/>
        </w:rPr>
      </w:pPr>
      <w:r>
        <w:rPr>
          <w:sz w:val="24"/>
          <w:szCs w:val="24"/>
        </w:rPr>
        <w:t xml:space="preserve">2. Scope of Work </w:t>
      </w:r>
    </w:p>
    <w:p w14:paraId="31F2EB26" w14:textId="77777777" w:rsidR="00714B19" w:rsidRDefault="00417420">
      <w:pPr>
        <w:widowControl w:val="0"/>
        <w:ind w:left="535" w:right="55"/>
        <w:rPr>
          <w:sz w:val="24"/>
          <w:szCs w:val="24"/>
        </w:rPr>
      </w:pPr>
      <w:r>
        <w:rPr>
          <w:sz w:val="24"/>
          <w:szCs w:val="24"/>
        </w:rPr>
        <w:t xml:space="preserve">The work under this contract shall consist of pulverizing, spreading, </w:t>
      </w:r>
      <w:proofErr w:type="gramStart"/>
      <w:r>
        <w:rPr>
          <w:sz w:val="24"/>
          <w:szCs w:val="24"/>
        </w:rPr>
        <w:t>shaping</w:t>
      </w:r>
      <w:proofErr w:type="gramEnd"/>
      <w:r>
        <w:rPr>
          <w:sz w:val="24"/>
          <w:szCs w:val="24"/>
        </w:rPr>
        <w:t xml:space="preserve"> and compacting old asphalt/aggregate, furnishing, hauling, installing a two-course hot mix asphalt (HMA) pavement to a final average compacted thi</w:t>
      </w:r>
      <w:r>
        <w:rPr>
          <w:sz w:val="24"/>
          <w:szCs w:val="24"/>
        </w:rPr>
        <w:t xml:space="preserve">ckness of 3.5-inches, placing 2 feet kickouts at all aggregate and asphaltic surface driveways and field entrances, traffic control, and all incidental items necessary to complete the work as indicated in the contract documents. </w:t>
      </w:r>
    </w:p>
    <w:p w14:paraId="4F33DB48" w14:textId="77777777" w:rsidR="00714B19" w:rsidRDefault="00417420">
      <w:pPr>
        <w:widowControl w:val="0"/>
        <w:spacing w:line="259" w:lineRule="auto"/>
        <w:ind w:left="540" w:right="0"/>
        <w:jc w:val="left"/>
        <w:rPr>
          <w:sz w:val="24"/>
          <w:szCs w:val="24"/>
        </w:rPr>
      </w:pPr>
      <w:r>
        <w:rPr>
          <w:sz w:val="24"/>
          <w:szCs w:val="24"/>
        </w:rPr>
        <w:t xml:space="preserve"> </w:t>
      </w:r>
    </w:p>
    <w:p w14:paraId="13704821" w14:textId="77777777" w:rsidR="00714B19" w:rsidRDefault="00417420">
      <w:pPr>
        <w:pStyle w:val="Heading1"/>
        <w:keepNext w:val="0"/>
        <w:keepLines w:val="0"/>
        <w:widowControl w:val="0"/>
        <w:tabs>
          <w:tab w:val="center" w:pos="1907"/>
        </w:tabs>
        <w:ind w:left="-15" w:right="0" w:firstLine="0"/>
        <w:rPr>
          <w:sz w:val="24"/>
          <w:szCs w:val="24"/>
        </w:rPr>
      </w:pPr>
      <w:r>
        <w:rPr>
          <w:sz w:val="24"/>
          <w:szCs w:val="24"/>
        </w:rPr>
        <w:t>3. Prosecution and Progr</w:t>
      </w:r>
      <w:r>
        <w:rPr>
          <w:sz w:val="24"/>
          <w:szCs w:val="24"/>
        </w:rPr>
        <w:t xml:space="preserve">ess </w:t>
      </w:r>
    </w:p>
    <w:p w14:paraId="558BCDD6" w14:textId="77777777" w:rsidR="00714B19" w:rsidRDefault="00417420">
      <w:pPr>
        <w:widowControl w:val="0"/>
        <w:ind w:left="535" w:right="55"/>
        <w:rPr>
          <w:sz w:val="24"/>
          <w:szCs w:val="24"/>
        </w:rPr>
      </w:pPr>
      <w:r>
        <w:rPr>
          <w:sz w:val="24"/>
          <w:szCs w:val="24"/>
        </w:rPr>
        <w:t xml:space="preserve">The contractor shall provide a schedule to the Town of Albany showing all work to start after June 1, 2021 and be completed by October 1, 2021. In order to get the project completed in a timely manner the schedule should show the pulverization, HMA </w:t>
      </w:r>
      <w:proofErr w:type="gramStart"/>
      <w:r>
        <w:rPr>
          <w:sz w:val="24"/>
          <w:szCs w:val="24"/>
        </w:rPr>
        <w:t>pa</w:t>
      </w:r>
      <w:r>
        <w:rPr>
          <w:sz w:val="24"/>
          <w:szCs w:val="24"/>
        </w:rPr>
        <w:t>ving</w:t>
      </w:r>
      <w:proofErr w:type="gramEnd"/>
      <w:r>
        <w:rPr>
          <w:sz w:val="24"/>
          <w:szCs w:val="24"/>
        </w:rPr>
        <w:t xml:space="preserve"> and all other items being done on consecutive working days. Upon approval, the Town will issue the notice to proceed within ten calendar days before the beginning of the approved time frame. </w:t>
      </w:r>
    </w:p>
    <w:p w14:paraId="6F647F41" w14:textId="77777777" w:rsidR="00714B19" w:rsidRDefault="00417420">
      <w:pPr>
        <w:widowControl w:val="0"/>
        <w:spacing w:line="259" w:lineRule="auto"/>
        <w:ind w:left="0" w:right="0"/>
        <w:jc w:val="left"/>
        <w:rPr>
          <w:sz w:val="24"/>
          <w:szCs w:val="24"/>
        </w:rPr>
      </w:pPr>
      <w:r>
        <w:rPr>
          <w:sz w:val="24"/>
          <w:szCs w:val="24"/>
        </w:rPr>
        <w:t xml:space="preserve"> </w:t>
      </w:r>
    </w:p>
    <w:p w14:paraId="7D72CBC2" w14:textId="77777777" w:rsidR="00714B19" w:rsidRDefault="00417420">
      <w:pPr>
        <w:widowControl w:val="0"/>
        <w:ind w:left="535" w:right="55"/>
        <w:rPr>
          <w:sz w:val="24"/>
          <w:szCs w:val="24"/>
        </w:rPr>
      </w:pPr>
      <w:r>
        <w:rPr>
          <w:sz w:val="24"/>
          <w:szCs w:val="24"/>
        </w:rPr>
        <w:t>To revise the time frame, submit a written request to the Town at least two weeks before the beginning of the intended time frame. The Town will approve or deny that request based on the conditions cited in the request and its effect on the Town’s schedule</w:t>
      </w:r>
      <w:r>
        <w:rPr>
          <w:sz w:val="24"/>
          <w:szCs w:val="24"/>
        </w:rPr>
        <w:t xml:space="preserve">d resources. </w:t>
      </w:r>
    </w:p>
    <w:p w14:paraId="37FFC817" w14:textId="77777777" w:rsidR="00714B19" w:rsidRDefault="00417420">
      <w:pPr>
        <w:widowControl w:val="0"/>
        <w:spacing w:line="259" w:lineRule="auto"/>
        <w:ind w:left="0" w:right="0"/>
        <w:jc w:val="left"/>
        <w:rPr>
          <w:sz w:val="24"/>
          <w:szCs w:val="24"/>
        </w:rPr>
      </w:pPr>
      <w:r>
        <w:rPr>
          <w:sz w:val="24"/>
          <w:szCs w:val="24"/>
        </w:rPr>
        <w:t xml:space="preserve"> </w:t>
      </w:r>
    </w:p>
    <w:p w14:paraId="6AABE282" w14:textId="77777777" w:rsidR="00714B19" w:rsidRDefault="00417420">
      <w:pPr>
        <w:pStyle w:val="Heading1"/>
        <w:keepNext w:val="0"/>
        <w:keepLines w:val="0"/>
        <w:widowControl w:val="0"/>
        <w:tabs>
          <w:tab w:val="center" w:pos="1543"/>
        </w:tabs>
        <w:spacing w:line="246" w:lineRule="auto"/>
        <w:ind w:left="0" w:right="0" w:firstLine="0"/>
        <w:rPr>
          <w:sz w:val="24"/>
          <w:szCs w:val="24"/>
        </w:rPr>
      </w:pPr>
      <w:r>
        <w:rPr>
          <w:sz w:val="24"/>
          <w:szCs w:val="24"/>
        </w:rPr>
        <w:t xml:space="preserve">4. General Provisions </w:t>
      </w:r>
    </w:p>
    <w:p w14:paraId="5F1D925B" w14:textId="77777777" w:rsidR="00714B19" w:rsidRDefault="00417420">
      <w:pPr>
        <w:widowControl w:val="0"/>
        <w:ind w:left="535" w:right="55"/>
        <w:rPr>
          <w:sz w:val="24"/>
          <w:szCs w:val="24"/>
        </w:rPr>
      </w:pPr>
      <w:r>
        <w:rPr>
          <w:sz w:val="24"/>
          <w:szCs w:val="24"/>
        </w:rPr>
        <w:t xml:space="preserve">Contact Digger’s Hotline at 800-242-8511 (or 811) for exact field location of utilities prior to any construction activities. </w:t>
      </w:r>
    </w:p>
    <w:p w14:paraId="0C8493F0" w14:textId="77777777" w:rsidR="00714B19" w:rsidRDefault="00417420">
      <w:pPr>
        <w:widowControl w:val="0"/>
        <w:spacing w:line="259" w:lineRule="auto"/>
        <w:ind w:left="0" w:right="0"/>
        <w:jc w:val="left"/>
        <w:rPr>
          <w:sz w:val="24"/>
          <w:szCs w:val="24"/>
        </w:rPr>
      </w:pPr>
      <w:r>
        <w:rPr>
          <w:sz w:val="24"/>
          <w:szCs w:val="24"/>
        </w:rPr>
        <w:t xml:space="preserve"> </w:t>
      </w:r>
    </w:p>
    <w:p w14:paraId="552C20B9" w14:textId="77777777" w:rsidR="00714B19" w:rsidRDefault="00417420">
      <w:pPr>
        <w:widowControl w:val="0"/>
        <w:ind w:left="535" w:right="55"/>
        <w:rPr>
          <w:sz w:val="24"/>
          <w:szCs w:val="24"/>
        </w:rPr>
      </w:pPr>
      <w:r>
        <w:rPr>
          <w:sz w:val="24"/>
          <w:szCs w:val="24"/>
        </w:rPr>
        <w:t>Check for and comply with local ordinances governing the hours of operation of construct</w:t>
      </w:r>
      <w:r>
        <w:rPr>
          <w:sz w:val="24"/>
          <w:szCs w:val="24"/>
        </w:rPr>
        <w:t xml:space="preserve">ion equipment. Do not operate motorized construction equipment from 7 PM until the following 7 AM, unless prior written approval is obtained from the Town. </w:t>
      </w:r>
    </w:p>
    <w:p w14:paraId="18F03E70" w14:textId="77777777" w:rsidR="00714B19" w:rsidRDefault="00417420">
      <w:pPr>
        <w:widowControl w:val="0"/>
        <w:spacing w:line="259" w:lineRule="auto"/>
        <w:ind w:left="0" w:right="0"/>
        <w:jc w:val="left"/>
        <w:rPr>
          <w:sz w:val="24"/>
          <w:szCs w:val="24"/>
        </w:rPr>
      </w:pPr>
      <w:r>
        <w:rPr>
          <w:sz w:val="24"/>
          <w:szCs w:val="24"/>
        </w:rPr>
        <w:t xml:space="preserve"> </w:t>
      </w:r>
    </w:p>
    <w:p w14:paraId="5398115F" w14:textId="77777777" w:rsidR="00714B19" w:rsidRDefault="00417420">
      <w:pPr>
        <w:widowControl w:val="0"/>
        <w:ind w:left="535" w:right="55"/>
        <w:rPr>
          <w:sz w:val="24"/>
          <w:szCs w:val="24"/>
        </w:rPr>
      </w:pPr>
      <w:r>
        <w:rPr>
          <w:sz w:val="24"/>
          <w:szCs w:val="24"/>
        </w:rPr>
        <w:t>Where section or subsection monuments are encountered, the contractor shall protect and carefully</w:t>
      </w:r>
      <w:r>
        <w:rPr>
          <w:sz w:val="24"/>
          <w:szCs w:val="24"/>
        </w:rPr>
        <w:t xml:space="preserve"> preserve all property markers, </w:t>
      </w:r>
      <w:proofErr w:type="gramStart"/>
      <w:r>
        <w:rPr>
          <w:sz w:val="24"/>
          <w:szCs w:val="24"/>
        </w:rPr>
        <w:t>monuments</w:t>
      </w:r>
      <w:proofErr w:type="gramEnd"/>
      <w:r>
        <w:rPr>
          <w:sz w:val="24"/>
          <w:szCs w:val="24"/>
        </w:rPr>
        <w:t xml:space="preserve"> and their right-of-way pins. Any property markers or section monuments damaged by the contractor shall be replaced at the expense of the contractor.</w:t>
      </w:r>
    </w:p>
    <w:p w14:paraId="0BDF5CAE" w14:textId="77777777" w:rsidR="00714B19" w:rsidRDefault="00714B19">
      <w:pPr>
        <w:widowControl w:val="0"/>
        <w:ind w:left="535" w:right="55"/>
        <w:rPr>
          <w:sz w:val="24"/>
          <w:szCs w:val="24"/>
        </w:rPr>
      </w:pPr>
    </w:p>
    <w:p w14:paraId="12F339A8" w14:textId="77777777" w:rsidR="00714B19" w:rsidRDefault="00417420">
      <w:pPr>
        <w:widowControl w:val="0"/>
        <w:spacing w:after="13" w:line="259" w:lineRule="auto"/>
        <w:ind w:left="0" w:right="0"/>
        <w:jc w:val="left"/>
        <w:rPr>
          <w:sz w:val="24"/>
          <w:szCs w:val="24"/>
        </w:rPr>
      </w:pPr>
      <w:r>
        <w:rPr>
          <w:sz w:val="24"/>
          <w:szCs w:val="24"/>
        </w:rPr>
        <w:t xml:space="preserve">5. Traffic Control </w:t>
      </w:r>
    </w:p>
    <w:p w14:paraId="17F7AF96" w14:textId="77777777" w:rsidR="00714B19" w:rsidRDefault="00714B19">
      <w:pPr>
        <w:widowControl w:val="0"/>
        <w:spacing w:line="259" w:lineRule="auto"/>
        <w:ind w:left="0" w:right="0"/>
        <w:jc w:val="left"/>
        <w:rPr>
          <w:sz w:val="24"/>
          <w:szCs w:val="24"/>
        </w:rPr>
      </w:pPr>
    </w:p>
    <w:p w14:paraId="1417C0E5" w14:textId="77777777" w:rsidR="00714B19" w:rsidRDefault="00417420">
      <w:pPr>
        <w:widowControl w:val="0"/>
        <w:ind w:left="540" w:right="55"/>
        <w:rPr>
          <w:sz w:val="24"/>
          <w:szCs w:val="24"/>
        </w:rPr>
      </w:pPr>
      <w:r>
        <w:rPr>
          <w:sz w:val="24"/>
          <w:szCs w:val="24"/>
        </w:rPr>
        <w:lastRenderedPageBreak/>
        <w:t>Traffic control shall be staged for closure</w:t>
      </w:r>
      <w:r>
        <w:rPr>
          <w:sz w:val="24"/>
          <w:szCs w:val="24"/>
        </w:rPr>
        <w:t xml:space="preserve"> of Purintun Road, Deerwood Drive, and Crest Court to through traffic throughout construction. Work shall be performed in accordance </w:t>
      </w:r>
      <w:proofErr w:type="gramStart"/>
      <w:r>
        <w:rPr>
          <w:sz w:val="24"/>
          <w:szCs w:val="24"/>
        </w:rPr>
        <w:t>to</w:t>
      </w:r>
      <w:proofErr w:type="gramEnd"/>
      <w:r>
        <w:rPr>
          <w:sz w:val="24"/>
          <w:szCs w:val="24"/>
        </w:rPr>
        <w:t xml:space="preserve"> the pertinent provisions of standard spec 643 and conforming to the MUTCD. </w:t>
      </w:r>
    </w:p>
    <w:p w14:paraId="6E4FDBE4" w14:textId="77777777" w:rsidR="00714B19" w:rsidRDefault="00714B19">
      <w:pPr>
        <w:widowControl w:val="0"/>
        <w:ind w:left="540" w:right="55"/>
        <w:rPr>
          <w:sz w:val="24"/>
          <w:szCs w:val="24"/>
        </w:rPr>
      </w:pPr>
    </w:p>
    <w:p w14:paraId="08B3BDB5" w14:textId="77777777" w:rsidR="00714B19" w:rsidRDefault="00417420">
      <w:pPr>
        <w:widowControl w:val="0"/>
        <w:ind w:left="540" w:right="55"/>
        <w:rPr>
          <w:sz w:val="24"/>
          <w:szCs w:val="24"/>
        </w:rPr>
      </w:pPr>
      <w:r>
        <w:rPr>
          <w:sz w:val="24"/>
          <w:szCs w:val="24"/>
        </w:rPr>
        <w:t>Submit a detailed traffic control plan to t</w:t>
      </w:r>
      <w:r>
        <w:rPr>
          <w:sz w:val="24"/>
          <w:szCs w:val="24"/>
        </w:rPr>
        <w:t xml:space="preserve">he Town of Albany for approval a minimum of ten (10) days prior to the start of construction. Submit all traffic control change requests to the Town of Albany for approval at least three (3) working days prior to the actual traffic control change. </w:t>
      </w:r>
    </w:p>
    <w:p w14:paraId="7281703D" w14:textId="77777777" w:rsidR="00714B19" w:rsidRDefault="00417420">
      <w:pPr>
        <w:widowControl w:val="0"/>
        <w:spacing w:line="259" w:lineRule="auto"/>
        <w:ind w:left="0" w:right="0"/>
        <w:jc w:val="left"/>
        <w:rPr>
          <w:sz w:val="24"/>
          <w:szCs w:val="24"/>
        </w:rPr>
      </w:pPr>
      <w:r>
        <w:rPr>
          <w:sz w:val="24"/>
          <w:szCs w:val="24"/>
        </w:rPr>
        <w:t xml:space="preserve"> </w:t>
      </w:r>
    </w:p>
    <w:p w14:paraId="6ABBC9CC" w14:textId="77777777" w:rsidR="00714B19" w:rsidRDefault="00417420">
      <w:pPr>
        <w:widowControl w:val="0"/>
        <w:ind w:left="540" w:right="55"/>
        <w:rPr>
          <w:sz w:val="24"/>
          <w:szCs w:val="24"/>
        </w:rPr>
      </w:pPr>
      <w:r>
        <w:rPr>
          <w:sz w:val="24"/>
          <w:szCs w:val="24"/>
        </w:rPr>
        <w:t>Notif</w:t>
      </w:r>
      <w:r>
        <w:rPr>
          <w:sz w:val="24"/>
          <w:szCs w:val="24"/>
        </w:rPr>
        <w:t xml:space="preserve">y the Town of Albany and local Police Departments, Fire Departments, and emergency services two weeks prior to construction and 3 days prior to any traffic control changes. </w:t>
      </w:r>
    </w:p>
    <w:p w14:paraId="413977D8" w14:textId="77777777" w:rsidR="00714B19" w:rsidRDefault="00417420">
      <w:pPr>
        <w:widowControl w:val="0"/>
        <w:spacing w:line="259" w:lineRule="auto"/>
        <w:ind w:left="0" w:right="0"/>
        <w:jc w:val="left"/>
        <w:rPr>
          <w:sz w:val="24"/>
          <w:szCs w:val="24"/>
        </w:rPr>
      </w:pPr>
      <w:r>
        <w:rPr>
          <w:sz w:val="24"/>
          <w:szCs w:val="24"/>
        </w:rPr>
        <w:t xml:space="preserve"> </w:t>
      </w:r>
    </w:p>
    <w:p w14:paraId="54B7600D" w14:textId="77777777" w:rsidR="00714B19" w:rsidRDefault="00417420">
      <w:pPr>
        <w:widowControl w:val="0"/>
        <w:ind w:left="540" w:right="55"/>
        <w:rPr>
          <w:sz w:val="24"/>
          <w:szCs w:val="24"/>
        </w:rPr>
      </w:pPr>
      <w:r>
        <w:rPr>
          <w:sz w:val="24"/>
          <w:szCs w:val="24"/>
        </w:rPr>
        <w:t xml:space="preserve">Access must be </w:t>
      </w:r>
      <w:proofErr w:type="gramStart"/>
      <w:r>
        <w:rPr>
          <w:sz w:val="24"/>
          <w:szCs w:val="24"/>
        </w:rPr>
        <w:t>maintained at all times</w:t>
      </w:r>
      <w:proofErr w:type="gramEnd"/>
      <w:r>
        <w:rPr>
          <w:sz w:val="24"/>
          <w:szCs w:val="24"/>
        </w:rPr>
        <w:t xml:space="preserve"> for property owners and emergency vehicle</w:t>
      </w:r>
      <w:r>
        <w:rPr>
          <w:sz w:val="24"/>
          <w:szCs w:val="24"/>
        </w:rPr>
        <w:t xml:space="preserve">s. All driveways and field entrances must </w:t>
      </w:r>
      <w:proofErr w:type="gramStart"/>
      <w:r>
        <w:rPr>
          <w:sz w:val="24"/>
          <w:szCs w:val="24"/>
        </w:rPr>
        <w:t>remain accessible at all times</w:t>
      </w:r>
      <w:proofErr w:type="gramEnd"/>
      <w:r>
        <w:rPr>
          <w:sz w:val="24"/>
          <w:szCs w:val="24"/>
        </w:rPr>
        <w:t xml:space="preserve"> unless the contractor coordinates a closure with the property owner. </w:t>
      </w:r>
    </w:p>
    <w:p w14:paraId="19ECB09C" w14:textId="77777777" w:rsidR="00714B19" w:rsidRDefault="00417420">
      <w:pPr>
        <w:widowControl w:val="0"/>
        <w:spacing w:line="259" w:lineRule="auto"/>
        <w:ind w:left="0" w:right="0"/>
        <w:jc w:val="left"/>
        <w:rPr>
          <w:sz w:val="24"/>
          <w:szCs w:val="24"/>
        </w:rPr>
      </w:pPr>
      <w:r>
        <w:rPr>
          <w:sz w:val="24"/>
          <w:szCs w:val="24"/>
        </w:rPr>
        <w:t xml:space="preserve"> </w:t>
      </w:r>
    </w:p>
    <w:p w14:paraId="28401B01" w14:textId="77777777" w:rsidR="00714B19" w:rsidRDefault="00417420">
      <w:pPr>
        <w:widowControl w:val="0"/>
        <w:ind w:left="540" w:right="55"/>
        <w:rPr>
          <w:sz w:val="24"/>
          <w:szCs w:val="24"/>
        </w:rPr>
      </w:pPr>
      <w:r>
        <w:rPr>
          <w:sz w:val="24"/>
          <w:szCs w:val="24"/>
        </w:rPr>
        <w:t xml:space="preserve">The Town will measure Traffic Control, completed in accordance </w:t>
      </w:r>
      <w:proofErr w:type="gramStart"/>
      <w:r>
        <w:rPr>
          <w:sz w:val="24"/>
          <w:szCs w:val="24"/>
        </w:rPr>
        <w:t>to</w:t>
      </w:r>
      <w:proofErr w:type="gramEnd"/>
      <w:r>
        <w:rPr>
          <w:sz w:val="24"/>
          <w:szCs w:val="24"/>
        </w:rPr>
        <w:t xml:space="preserve"> the contract and accepted, as a single complete unit of work. </w:t>
      </w:r>
    </w:p>
    <w:p w14:paraId="3E58B008" w14:textId="77777777" w:rsidR="00714B19" w:rsidRDefault="00417420">
      <w:pPr>
        <w:widowControl w:val="0"/>
        <w:spacing w:line="259" w:lineRule="auto"/>
        <w:ind w:left="0" w:right="0"/>
        <w:jc w:val="left"/>
        <w:rPr>
          <w:sz w:val="24"/>
          <w:szCs w:val="24"/>
        </w:rPr>
      </w:pPr>
      <w:r>
        <w:rPr>
          <w:sz w:val="24"/>
          <w:szCs w:val="24"/>
        </w:rPr>
        <w:t xml:space="preserve"> </w:t>
      </w:r>
    </w:p>
    <w:p w14:paraId="6B66055C" w14:textId="77777777" w:rsidR="00714B19" w:rsidRDefault="00417420">
      <w:pPr>
        <w:widowControl w:val="0"/>
        <w:ind w:left="540" w:right="55"/>
        <w:rPr>
          <w:sz w:val="24"/>
          <w:szCs w:val="24"/>
        </w:rPr>
      </w:pPr>
      <w:r>
        <w:rPr>
          <w:sz w:val="24"/>
          <w:szCs w:val="24"/>
        </w:rPr>
        <w:t xml:space="preserve">Payment is full compensation for providing, installing, moving, and removing all traffic control equipment, including signs, </w:t>
      </w:r>
      <w:r>
        <w:rPr>
          <w:sz w:val="24"/>
          <w:szCs w:val="24"/>
        </w:rPr>
        <w:t xml:space="preserve">barricades, drums, warning lights, and flagging operations.  </w:t>
      </w:r>
    </w:p>
    <w:p w14:paraId="43E88E30" w14:textId="77777777" w:rsidR="00714B19" w:rsidRDefault="00417420">
      <w:pPr>
        <w:widowControl w:val="0"/>
        <w:spacing w:line="259" w:lineRule="auto"/>
        <w:ind w:left="0" w:right="0"/>
        <w:jc w:val="left"/>
        <w:rPr>
          <w:sz w:val="24"/>
          <w:szCs w:val="24"/>
        </w:rPr>
      </w:pPr>
      <w:r>
        <w:rPr>
          <w:sz w:val="24"/>
          <w:szCs w:val="24"/>
        </w:rPr>
        <w:t xml:space="preserve"> </w:t>
      </w:r>
    </w:p>
    <w:p w14:paraId="4BA39357" w14:textId="77777777" w:rsidR="00714B19" w:rsidRDefault="00417420">
      <w:pPr>
        <w:pStyle w:val="Heading1"/>
        <w:keepNext w:val="0"/>
        <w:keepLines w:val="0"/>
        <w:widowControl w:val="0"/>
        <w:ind w:right="0"/>
        <w:rPr>
          <w:sz w:val="24"/>
          <w:szCs w:val="24"/>
        </w:rPr>
      </w:pPr>
      <w:r>
        <w:rPr>
          <w:sz w:val="24"/>
          <w:szCs w:val="24"/>
        </w:rPr>
        <w:t xml:space="preserve">6. Pulverization and Relay  </w:t>
      </w:r>
      <w:r>
        <w:rPr>
          <w:sz w:val="24"/>
          <w:szCs w:val="24"/>
        </w:rPr>
        <w:tab/>
      </w:r>
    </w:p>
    <w:p w14:paraId="5D584A85" w14:textId="77777777" w:rsidR="00714B19" w:rsidRDefault="00714B19">
      <w:pPr>
        <w:pStyle w:val="Heading1"/>
        <w:keepNext w:val="0"/>
        <w:keepLines w:val="0"/>
        <w:widowControl w:val="0"/>
        <w:ind w:right="0"/>
        <w:rPr>
          <w:sz w:val="24"/>
          <w:szCs w:val="24"/>
        </w:rPr>
      </w:pPr>
    </w:p>
    <w:p w14:paraId="1F2FA8F5" w14:textId="77777777" w:rsidR="00714B19" w:rsidRDefault="00417420">
      <w:pPr>
        <w:pStyle w:val="Heading1"/>
        <w:keepNext w:val="0"/>
        <w:keepLines w:val="0"/>
        <w:widowControl w:val="0"/>
        <w:ind w:right="0"/>
        <w:rPr>
          <w:sz w:val="24"/>
          <w:szCs w:val="24"/>
        </w:rPr>
      </w:pPr>
      <w:r>
        <w:rPr>
          <w:sz w:val="24"/>
          <w:szCs w:val="24"/>
        </w:rPr>
        <w:t xml:space="preserve">A. Description </w:t>
      </w:r>
    </w:p>
    <w:p w14:paraId="02719447" w14:textId="77777777" w:rsidR="00714B19" w:rsidRDefault="00417420">
      <w:pPr>
        <w:widowControl w:val="0"/>
        <w:spacing w:line="240" w:lineRule="auto"/>
        <w:ind w:left="720" w:right="0"/>
        <w:rPr>
          <w:sz w:val="24"/>
          <w:szCs w:val="24"/>
        </w:rPr>
      </w:pPr>
      <w:r>
        <w:rPr>
          <w:sz w:val="24"/>
          <w:szCs w:val="24"/>
        </w:rPr>
        <w:t>This section describes full depth in-place pulverizing of the existing asphaltic pavement along with a portion of the underlying base and relayin</w:t>
      </w:r>
      <w:r>
        <w:rPr>
          <w:sz w:val="24"/>
          <w:szCs w:val="24"/>
        </w:rPr>
        <w:t xml:space="preserve">g the pulverized material to construct a new base. </w:t>
      </w:r>
    </w:p>
    <w:p w14:paraId="5A521007" w14:textId="77777777" w:rsidR="00714B19" w:rsidRDefault="00417420">
      <w:pPr>
        <w:widowControl w:val="0"/>
        <w:spacing w:line="259" w:lineRule="auto"/>
        <w:ind w:left="0" w:right="0"/>
        <w:jc w:val="left"/>
        <w:rPr>
          <w:sz w:val="24"/>
          <w:szCs w:val="24"/>
        </w:rPr>
      </w:pPr>
      <w:r>
        <w:rPr>
          <w:sz w:val="24"/>
          <w:szCs w:val="24"/>
        </w:rPr>
        <w:t xml:space="preserve"> </w:t>
      </w:r>
    </w:p>
    <w:p w14:paraId="193DCB24" w14:textId="77777777" w:rsidR="00714B19" w:rsidRDefault="00417420">
      <w:pPr>
        <w:widowControl w:val="0"/>
        <w:tabs>
          <w:tab w:val="center" w:pos="1159"/>
        </w:tabs>
        <w:spacing w:after="13"/>
        <w:ind w:left="-15" w:right="0"/>
        <w:jc w:val="left"/>
        <w:rPr>
          <w:sz w:val="24"/>
          <w:szCs w:val="24"/>
        </w:rPr>
      </w:pPr>
      <w:r>
        <w:rPr>
          <w:sz w:val="24"/>
          <w:szCs w:val="24"/>
        </w:rPr>
        <w:t xml:space="preserve">B. Materials </w:t>
      </w:r>
    </w:p>
    <w:p w14:paraId="72A6F273" w14:textId="77777777" w:rsidR="00714B19" w:rsidRDefault="00417420">
      <w:pPr>
        <w:widowControl w:val="0"/>
        <w:ind w:right="55" w:firstLine="710"/>
        <w:rPr>
          <w:sz w:val="24"/>
          <w:szCs w:val="24"/>
        </w:rPr>
      </w:pPr>
      <w:r>
        <w:rPr>
          <w:sz w:val="24"/>
          <w:szCs w:val="24"/>
        </w:rPr>
        <w:t xml:space="preserve">Use on site asphaltic surface and underlying base aggregate material. </w:t>
      </w:r>
    </w:p>
    <w:p w14:paraId="09B025D5" w14:textId="77777777" w:rsidR="00714B19" w:rsidRDefault="00417420">
      <w:pPr>
        <w:widowControl w:val="0"/>
        <w:spacing w:line="259" w:lineRule="auto"/>
        <w:ind w:left="0" w:right="0"/>
        <w:jc w:val="left"/>
        <w:rPr>
          <w:sz w:val="24"/>
          <w:szCs w:val="24"/>
        </w:rPr>
      </w:pPr>
      <w:r>
        <w:rPr>
          <w:sz w:val="24"/>
          <w:szCs w:val="24"/>
        </w:rPr>
        <w:t xml:space="preserve"> </w:t>
      </w:r>
    </w:p>
    <w:p w14:paraId="45A82030" w14:textId="77777777" w:rsidR="00714B19" w:rsidRDefault="00417420">
      <w:pPr>
        <w:pStyle w:val="Heading1"/>
        <w:keepNext w:val="0"/>
        <w:keepLines w:val="0"/>
        <w:widowControl w:val="0"/>
        <w:ind w:right="0"/>
        <w:rPr>
          <w:sz w:val="24"/>
          <w:szCs w:val="24"/>
        </w:rPr>
      </w:pPr>
      <w:r>
        <w:rPr>
          <w:sz w:val="24"/>
          <w:szCs w:val="24"/>
        </w:rPr>
        <w:t xml:space="preserve">C. Construction </w:t>
      </w:r>
    </w:p>
    <w:p w14:paraId="5DE7BA09" w14:textId="77777777" w:rsidR="00714B19" w:rsidRDefault="00417420">
      <w:pPr>
        <w:widowControl w:val="0"/>
        <w:ind w:left="525" w:right="55"/>
        <w:rPr>
          <w:sz w:val="24"/>
          <w:szCs w:val="24"/>
        </w:rPr>
      </w:pPr>
      <w:r>
        <w:rPr>
          <w:sz w:val="24"/>
          <w:szCs w:val="24"/>
        </w:rPr>
        <w:t xml:space="preserve">Provide equipment adequate to perform the work. Construction shall conform to standard spec 325.3 </w:t>
      </w:r>
      <w:r>
        <w:rPr>
          <w:sz w:val="24"/>
          <w:szCs w:val="24"/>
        </w:rPr>
        <w:t xml:space="preserve">and as indicated below: </w:t>
      </w:r>
    </w:p>
    <w:p w14:paraId="1DD8DAFD" w14:textId="77777777" w:rsidR="00714B19" w:rsidRDefault="00417420">
      <w:pPr>
        <w:widowControl w:val="0"/>
        <w:spacing w:line="259" w:lineRule="auto"/>
        <w:ind w:left="0" w:right="0"/>
        <w:jc w:val="left"/>
        <w:rPr>
          <w:sz w:val="24"/>
          <w:szCs w:val="24"/>
        </w:rPr>
      </w:pPr>
      <w:r>
        <w:rPr>
          <w:sz w:val="24"/>
          <w:szCs w:val="24"/>
        </w:rPr>
        <w:t xml:space="preserve"> </w:t>
      </w:r>
    </w:p>
    <w:p w14:paraId="2355EF15" w14:textId="77777777" w:rsidR="00714B19" w:rsidRDefault="00417420">
      <w:pPr>
        <w:widowControl w:val="0"/>
        <w:ind w:left="535" w:right="55"/>
        <w:rPr>
          <w:sz w:val="24"/>
          <w:szCs w:val="24"/>
        </w:rPr>
      </w:pPr>
      <w:r>
        <w:rPr>
          <w:sz w:val="24"/>
          <w:szCs w:val="24"/>
        </w:rPr>
        <w:t>Contractor shall pulverize the full depth of the existing asphaltic surface and the underlying aggregate material. Shape and compact the available material to create a base for a 20 feet wide asphaltic road and allowing for 2 fee</w:t>
      </w:r>
      <w:r>
        <w:rPr>
          <w:sz w:val="24"/>
          <w:szCs w:val="24"/>
        </w:rPr>
        <w:t>t shoulders. Shaping should create a smooth profile and cross slope for a good ride. Eliminate localized bumps, depressions, and ruts. If there is insufficient material at a given location, the contractor is required to haul material from one location on t</w:t>
      </w:r>
      <w:r>
        <w:rPr>
          <w:sz w:val="24"/>
          <w:szCs w:val="24"/>
        </w:rPr>
        <w:t xml:space="preserve">he project to the other.  </w:t>
      </w:r>
    </w:p>
    <w:p w14:paraId="32C1C3EF" w14:textId="77777777" w:rsidR="00714B19" w:rsidRDefault="00417420">
      <w:pPr>
        <w:widowControl w:val="0"/>
        <w:spacing w:line="259" w:lineRule="auto"/>
        <w:ind w:left="540" w:right="0"/>
        <w:jc w:val="left"/>
        <w:rPr>
          <w:sz w:val="24"/>
          <w:szCs w:val="24"/>
        </w:rPr>
      </w:pPr>
      <w:r>
        <w:rPr>
          <w:sz w:val="24"/>
          <w:szCs w:val="24"/>
        </w:rPr>
        <w:t xml:space="preserve"> </w:t>
      </w:r>
    </w:p>
    <w:p w14:paraId="4E86705B" w14:textId="77777777" w:rsidR="00714B19" w:rsidRDefault="00417420">
      <w:pPr>
        <w:widowControl w:val="0"/>
        <w:ind w:left="535" w:right="55"/>
        <w:rPr>
          <w:sz w:val="24"/>
          <w:szCs w:val="24"/>
        </w:rPr>
      </w:pPr>
      <w:r>
        <w:rPr>
          <w:sz w:val="24"/>
          <w:szCs w:val="24"/>
        </w:rPr>
        <w:t xml:space="preserve">Any excess material not able to be used shall be removed and disposed of at no additional </w:t>
      </w:r>
      <w:r>
        <w:rPr>
          <w:sz w:val="24"/>
          <w:szCs w:val="24"/>
        </w:rPr>
        <w:lastRenderedPageBreak/>
        <w:t xml:space="preserve">cost.  </w:t>
      </w:r>
    </w:p>
    <w:p w14:paraId="1691264F" w14:textId="77777777" w:rsidR="00714B19" w:rsidRDefault="00417420">
      <w:pPr>
        <w:widowControl w:val="0"/>
        <w:spacing w:line="259" w:lineRule="auto"/>
        <w:ind w:left="540" w:right="0"/>
        <w:jc w:val="left"/>
        <w:rPr>
          <w:sz w:val="24"/>
          <w:szCs w:val="24"/>
        </w:rPr>
      </w:pPr>
      <w:r>
        <w:rPr>
          <w:sz w:val="24"/>
          <w:szCs w:val="24"/>
        </w:rPr>
        <w:t xml:space="preserve"> </w:t>
      </w:r>
    </w:p>
    <w:p w14:paraId="5977509B" w14:textId="77777777" w:rsidR="00714B19" w:rsidRDefault="00417420">
      <w:pPr>
        <w:widowControl w:val="0"/>
        <w:ind w:left="535" w:right="55"/>
        <w:rPr>
          <w:sz w:val="24"/>
          <w:szCs w:val="24"/>
        </w:rPr>
      </w:pPr>
      <w:r>
        <w:rPr>
          <w:sz w:val="24"/>
          <w:szCs w:val="24"/>
        </w:rPr>
        <w:t xml:space="preserve">Loose asphaltic joint fillers visible on the pulverized surface must be removed before the new pavement is placed. </w:t>
      </w:r>
    </w:p>
    <w:p w14:paraId="515C3515" w14:textId="77777777" w:rsidR="00714B19" w:rsidRDefault="00417420">
      <w:pPr>
        <w:widowControl w:val="0"/>
        <w:spacing w:line="259" w:lineRule="auto"/>
        <w:ind w:left="540" w:right="0"/>
        <w:jc w:val="left"/>
        <w:rPr>
          <w:sz w:val="24"/>
          <w:szCs w:val="24"/>
        </w:rPr>
      </w:pPr>
      <w:r>
        <w:rPr>
          <w:sz w:val="24"/>
          <w:szCs w:val="24"/>
        </w:rPr>
        <w:t xml:space="preserve"> </w:t>
      </w:r>
    </w:p>
    <w:p w14:paraId="596D3A3F" w14:textId="77777777" w:rsidR="00714B19" w:rsidRDefault="00417420">
      <w:pPr>
        <w:widowControl w:val="0"/>
        <w:ind w:left="535" w:right="55"/>
        <w:rPr>
          <w:sz w:val="24"/>
          <w:szCs w:val="24"/>
        </w:rPr>
      </w:pPr>
      <w:r>
        <w:rPr>
          <w:sz w:val="24"/>
          <w:szCs w:val="24"/>
        </w:rPr>
        <w:t xml:space="preserve">Any area of the project that is not able to be pulverized, such as at the ends of construction and at asphaltic driveways, shall have the </w:t>
      </w:r>
      <w:r>
        <w:rPr>
          <w:sz w:val="24"/>
          <w:szCs w:val="24"/>
        </w:rPr>
        <w:t xml:space="preserve">full depth asphaltic pavement sawcut to create a clean edge and then removed before paving begins.  </w:t>
      </w:r>
    </w:p>
    <w:p w14:paraId="4E607800" w14:textId="77777777" w:rsidR="00714B19" w:rsidRDefault="00417420">
      <w:pPr>
        <w:widowControl w:val="0"/>
        <w:spacing w:line="259" w:lineRule="auto"/>
        <w:ind w:left="540" w:right="0"/>
        <w:jc w:val="left"/>
        <w:rPr>
          <w:sz w:val="24"/>
          <w:szCs w:val="24"/>
        </w:rPr>
      </w:pPr>
      <w:r>
        <w:rPr>
          <w:sz w:val="24"/>
          <w:szCs w:val="24"/>
        </w:rPr>
        <w:t xml:space="preserve">  </w:t>
      </w:r>
    </w:p>
    <w:p w14:paraId="65E86E2A" w14:textId="77777777" w:rsidR="00714B19" w:rsidRDefault="00417420">
      <w:pPr>
        <w:pStyle w:val="Heading1"/>
        <w:keepNext w:val="0"/>
        <w:keepLines w:val="0"/>
        <w:widowControl w:val="0"/>
        <w:ind w:right="0"/>
        <w:rPr>
          <w:sz w:val="24"/>
          <w:szCs w:val="24"/>
        </w:rPr>
      </w:pPr>
      <w:r>
        <w:rPr>
          <w:sz w:val="24"/>
          <w:szCs w:val="24"/>
        </w:rPr>
        <w:t xml:space="preserve">D. Measurement </w:t>
      </w:r>
    </w:p>
    <w:p w14:paraId="20D73D1E" w14:textId="77777777" w:rsidR="00714B19" w:rsidRDefault="00417420">
      <w:pPr>
        <w:widowControl w:val="0"/>
        <w:ind w:left="535" w:right="55"/>
        <w:rPr>
          <w:sz w:val="24"/>
          <w:szCs w:val="24"/>
        </w:rPr>
      </w:pPr>
      <w:r>
        <w:rPr>
          <w:sz w:val="24"/>
          <w:szCs w:val="24"/>
        </w:rPr>
        <w:t xml:space="preserve">The Town will measure Pulverization and Relay by the square yard acceptably completed, measured using the centerline length and width from outside to outside of existing asphaltic surface. </w:t>
      </w:r>
    </w:p>
    <w:p w14:paraId="7C506509" w14:textId="77777777" w:rsidR="00714B19" w:rsidRDefault="00417420">
      <w:pPr>
        <w:widowControl w:val="0"/>
        <w:spacing w:line="259" w:lineRule="auto"/>
        <w:ind w:left="0" w:right="0"/>
        <w:jc w:val="left"/>
        <w:rPr>
          <w:sz w:val="24"/>
          <w:szCs w:val="24"/>
        </w:rPr>
      </w:pPr>
      <w:r>
        <w:rPr>
          <w:sz w:val="24"/>
          <w:szCs w:val="24"/>
        </w:rPr>
        <w:t xml:space="preserve"> </w:t>
      </w:r>
    </w:p>
    <w:p w14:paraId="334112DD" w14:textId="77777777" w:rsidR="00714B19" w:rsidRDefault="00417420">
      <w:pPr>
        <w:pStyle w:val="Heading1"/>
        <w:keepNext w:val="0"/>
        <w:keepLines w:val="0"/>
        <w:widowControl w:val="0"/>
        <w:ind w:right="0"/>
        <w:rPr>
          <w:sz w:val="24"/>
          <w:szCs w:val="24"/>
        </w:rPr>
      </w:pPr>
      <w:r>
        <w:rPr>
          <w:sz w:val="24"/>
          <w:szCs w:val="24"/>
        </w:rPr>
        <w:t xml:space="preserve">E. Payment </w:t>
      </w:r>
    </w:p>
    <w:p w14:paraId="627D8738" w14:textId="77777777" w:rsidR="00714B19" w:rsidRDefault="00417420">
      <w:pPr>
        <w:widowControl w:val="0"/>
        <w:ind w:left="535" w:right="55"/>
        <w:rPr>
          <w:sz w:val="24"/>
          <w:szCs w:val="24"/>
        </w:rPr>
      </w:pPr>
      <w:r>
        <w:rPr>
          <w:sz w:val="24"/>
          <w:szCs w:val="24"/>
        </w:rPr>
        <w:t>Pulverization will be paid at the contract unit pric</w:t>
      </w:r>
      <w:r>
        <w:rPr>
          <w:sz w:val="24"/>
          <w:szCs w:val="24"/>
        </w:rPr>
        <w:t xml:space="preserve">e per section 325.5.  </w:t>
      </w:r>
    </w:p>
    <w:p w14:paraId="04B94E82" w14:textId="77777777" w:rsidR="00714B19" w:rsidRDefault="00417420">
      <w:pPr>
        <w:widowControl w:val="0"/>
        <w:spacing w:line="259" w:lineRule="auto"/>
        <w:ind w:left="0" w:right="0"/>
        <w:jc w:val="left"/>
        <w:rPr>
          <w:sz w:val="24"/>
          <w:szCs w:val="24"/>
        </w:rPr>
      </w:pPr>
      <w:r>
        <w:rPr>
          <w:sz w:val="24"/>
          <w:szCs w:val="24"/>
        </w:rPr>
        <w:t xml:space="preserve"> </w:t>
      </w:r>
    </w:p>
    <w:p w14:paraId="54057890" w14:textId="77777777" w:rsidR="00714B19" w:rsidRDefault="00417420">
      <w:pPr>
        <w:widowControl w:val="0"/>
        <w:ind w:left="535" w:right="55"/>
        <w:rPr>
          <w:sz w:val="24"/>
          <w:szCs w:val="24"/>
        </w:rPr>
      </w:pPr>
      <w:r>
        <w:rPr>
          <w:sz w:val="24"/>
          <w:szCs w:val="24"/>
        </w:rPr>
        <w:t xml:space="preserve">Hauling material from one location on the project to another and the removal and disposal of excess material will not be considered extra work and shall be included in the contract unit price. </w:t>
      </w:r>
    </w:p>
    <w:p w14:paraId="70EF1403" w14:textId="77777777" w:rsidR="00714B19" w:rsidRDefault="00417420">
      <w:pPr>
        <w:widowControl w:val="0"/>
        <w:spacing w:line="259" w:lineRule="auto"/>
        <w:ind w:left="0" w:right="0"/>
        <w:jc w:val="left"/>
        <w:rPr>
          <w:sz w:val="24"/>
          <w:szCs w:val="24"/>
        </w:rPr>
      </w:pPr>
      <w:r>
        <w:rPr>
          <w:sz w:val="24"/>
          <w:szCs w:val="24"/>
        </w:rPr>
        <w:t xml:space="preserve"> </w:t>
      </w:r>
    </w:p>
    <w:p w14:paraId="1EDF9FEB" w14:textId="77777777" w:rsidR="00714B19" w:rsidRDefault="00417420">
      <w:pPr>
        <w:pStyle w:val="Heading1"/>
        <w:keepNext w:val="0"/>
        <w:keepLines w:val="0"/>
        <w:widowControl w:val="0"/>
        <w:ind w:left="-5" w:right="0" w:firstLine="0"/>
        <w:rPr>
          <w:sz w:val="24"/>
          <w:szCs w:val="24"/>
        </w:rPr>
      </w:pPr>
      <w:r>
        <w:rPr>
          <w:sz w:val="24"/>
          <w:szCs w:val="24"/>
        </w:rPr>
        <w:t>7. Furnishing and placing Hot Mix A</w:t>
      </w:r>
      <w:r>
        <w:rPr>
          <w:sz w:val="24"/>
          <w:szCs w:val="24"/>
        </w:rPr>
        <w:t xml:space="preserve">sphalt </w:t>
      </w:r>
    </w:p>
    <w:p w14:paraId="0406B259" w14:textId="77777777" w:rsidR="00714B19" w:rsidRDefault="00714B19">
      <w:pPr>
        <w:pStyle w:val="Heading1"/>
        <w:keepNext w:val="0"/>
        <w:keepLines w:val="0"/>
        <w:widowControl w:val="0"/>
        <w:ind w:left="-5" w:right="0" w:firstLine="0"/>
        <w:rPr>
          <w:sz w:val="24"/>
          <w:szCs w:val="24"/>
        </w:rPr>
      </w:pPr>
    </w:p>
    <w:p w14:paraId="0FF4A7BF" w14:textId="77777777" w:rsidR="00714B19" w:rsidRDefault="00417420">
      <w:pPr>
        <w:pStyle w:val="Heading1"/>
        <w:keepNext w:val="0"/>
        <w:keepLines w:val="0"/>
        <w:widowControl w:val="0"/>
        <w:ind w:left="-5" w:right="0" w:firstLine="0"/>
        <w:rPr>
          <w:sz w:val="24"/>
          <w:szCs w:val="24"/>
        </w:rPr>
      </w:pPr>
      <w:r>
        <w:rPr>
          <w:sz w:val="24"/>
          <w:szCs w:val="24"/>
        </w:rPr>
        <w:t xml:space="preserve">A. Description </w:t>
      </w:r>
    </w:p>
    <w:p w14:paraId="37D412B1" w14:textId="77777777" w:rsidR="00714B19" w:rsidRDefault="00417420">
      <w:pPr>
        <w:widowControl w:val="0"/>
        <w:ind w:left="535" w:right="55"/>
        <w:rPr>
          <w:sz w:val="24"/>
          <w:szCs w:val="24"/>
        </w:rPr>
      </w:pPr>
      <w:r>
        <w:rPr>
          <w:sz w:val="24"/>
          <w:szCs w:val="24"/>
        </w:rPr>
        <w:t xml:space="preserve">This section describes furnishing, hauling, </w:t>
      </w:r>
      <w:proofErr w:type="gramStart"/>
      <w:r>
        <w:rPr>
          <w:sz w:val="24"/>
          <w:szCs w:val="24"/>
        </w:rPr>
        <w:t>laying</w:t>
      </w:r>
      <w:proofErr w:type="gramEnd"/>
      <w:r>
        <w:rPr>
          <w:sz w:val="24"/>
          <w:szCs w:val="24"/>
        </w:rPr>
        <w:t xml:space="preserve"> and compacting the approved HMA mixture.  </w:t>
      </w:r>
    </w:p>
    <w:p w14:paraId="5DDDF501" w14:textId="77777777" w:rsidR="00714B19" w:rsidRDefault="00417420">
      <w:pPr>
        <w:widowControl w:val="0"/>
        <w:spacing w:line="259" w:lineRule="auto"/>
        <w:ind w:left="0" w:right="0"/>
        <w:jc w:val="left"/>
        <w:rPr>
          <w:sz w:val="24"/>
          <w:szCs w:val="24"/>
        </w:rPr>
      </w:pPr>
      <w:r>
        <w:rPr>
          <w:sz w:val="24"/>
          <w:szCs w:val="24"/>
        </w:rPr>
        <w:t xml:space="preserve"> </w:t>
      </w:r>
    </w:p>
    <w:p w14:paraId="270D0600" w14:textId="77777777" w:rsidR="00714B19" w:rsidRDefault="00417420">
      <w:pPr>
        <w:pStyle w:val="Heading1"/>
        <w:keepNext w:val="0"/>
        <w:keepLines w:val="0"/>
        <w:widowControl w:val="0"/>
        <w:ind w:right="0"/>
        <w:rPr>
          <w:sz w:val="24"/>
          <w:szCs w:val="24"/>
        </w:rPr>
      </w:pPr>
      <w:r>
        <w:rPr>
          <w:sz w:val="24"/>
          <w:szCs w:val="24"/>
        </w:rPr>
        <w:t xml:space="preserve">B. Materials </w:t>
      </w:r>
    </w:p>
    <w:p w14:paraId="39ABF149" w14:textId="77777777" w:rsidR="00714B19" w:rsidRDefault="00417420">
      <w:pPr>
        <w:widowControl w:val="0"/>
        <w:ind w:left="535" w:right="55"/>
        <w:rPr>
          <w:sz w:val="24"/>
          <w:szCs w:val="24"/>
        </w:rPr>
      </w:pPr>
      <w:r>
        <w:rPr>
          <w:sz w:val="24"/>
          <w:szCs w:val="24"/>
        </w:rPr>
        <w:t xml:space="preserve">As specified by bid item furnish Type 4LT 58-28S and Type 5LT 58-28S HMA according to the pertinent requirements of standard specification 460.2 and on the WisDOT approved mix report. </w:t>
      </w:r>
    </w:p>
    <w:p w14:paraId="14545BB5" w14:textId="77777777" w:rsidR="00714B19" w:rsidRDefault="00417420">
      <w:pPr>
        <w:widowControl w:val="0"/>
        <w:spacing w:line="259" w:lineRule="auto"/>
        <w:ind w:left="0" w:right="0"/>
        <w:jc w:val="left"/>
        <w:rPr>
          <w:sz w:val="24"/>
          <w:szCs w:val="24"/>
        </w:rPr>
      </w:pPr>
      <w:r>
        <w:rPr>
          <w:sz w:val="24"/>
          <w:szCs w:val="24"/>
        </w:rPr>
        <w:t xml:space="preserve"> </w:t>
      </w:r>
    </w:p>
    <w:p w14:paraId="034EEE99" w14:textId="77777777" w:rsidR="00714B19" w:rsidRDefault="00417420">
      <w:pPr>
        <w:pStyle w:val="Heading1"/>
        <w:keepNext w:val="0"/>
        <w:keepLines w:val="0"/>
        <w:widowControl w:val="0"/>
        <w:ind w:right="0"/>
        <w:rPr>
          <w:sz w:val="24"/>
          <w:szCs w:val="24"/>
        </w:rPr>
      </w:pPr>
      <w:r>
        <w:rPr>
          <w:sz w:val="24"/>
          <w:szCs w:val="24"/>
        </w:rPr>
        <w:t xml:space="preserve">C. Construction </w:t>
      </w:r>
    </w:p>
    <w:p w14:paraId="06240DC5" w14:textId="77777777" w:rsidR="00714B19" w:rsidRDefault="00417420">
      <w:pPr>
        <w:widowControl w:val="0"/>
        <w:ind w:left="535" w:right="55"/>
        <w:rPr>
          <w:sz w:val="24"/>
          <w:szCs w:val="24"/>
        </w:rPr>
      </w:pPr>
      <w:r>
        <w:rPr>
          <w:sz w:val="24"/>
          <w:szCs w:val="24"/>
        </w:rPr>
        <w:t xml:space="preserve">Work shall be performed in accordance </w:t>
      </w:r>
      <w:proofErr w:type="gramStart"/>
      <w:r>
        <w:rPr>
          <w:sz w:val="24"/>
          <w:szCs w:val="24"/>
        </w:rPr>
        <w:t>to</w:t>
      </w:r>
      <w:proofErr w:type="gramEnd"/>
      <w:r>
        <w:rPr>
          <w:sz w:val="24"/>
          <w:szCs w:val="24"/>
        </w:rPr>
        <w:t xml:space="preserve"> the pertine</w:t>
      </w:r>
      <w:r>
        <w:rPr>
          <w:sz w:val="24"/>
          <w:szCs w:val="24"/>
        </w:rPr>
        <w:t>nt requirements of standard spec 460.3. Place the mixture to the compacted depth as indicated by bid item.</w:t>
      </w:r>
    </w:p>
    <w:p w14:paraId="3030FC29" w14:textId="77777777" w:rsidR="00714B19" w:rsidRDefault="00417420">
      <w:pPr>
        <w:widowControl w:val="0"/>
        <w:spacing w:line="259" w:lineRule="auto"/>
        <w:ind w:left="540" w:right="0"/>
        <w:jc w:val="left"/>
        <w:rPr>
          <w:sz w:val="24"/>
          <w:szCs w:val="24"/>
        </w:rPr>
      </w:pPr>
      <w:r>
        <w:rPr>
          <w:sz w:val="24"/>
          <w:szCs w:val="24"/>
        </w:rPr>
        <w:t xml:space="preserve"> </w:t>
      </w:r>
    </w:p>
    <w:p w14:paraId="62468733" w14:textId="77777777" w:rsidR="00714B19" w:rsidRDefault="00417420">
      <w:pPr>
        <w:widowControl w:val="0"/>
        <w:ind w:left="535" w:right="55"/>
        <w:rPr>
          <w:sz w:val="24"/>
          <w:szCs w:val="24"/>
        </w:rPr>
      </w:pPr>
      <w:r>
        <w:rPr>
          <w:sz w:val="24"/>
          <w:szCs w:val="24"/>
        </w:rPr>
        <w:t xml:space="preserve">Contractor shall place a </w:t>
      </w:r>
      <w:proofErr w:type="gramStart"/>
      <w:r>
        <w:rPr>
          <w:sz w:val="24"/>
          <w:szCs w:val="24"/>
        </w:rPr>
        <w:t>2 foot</w:t>
      </w:r>
      <w:proofErr w:type="gramEnd"/>
      <w:r>
        <w:rPr>
          <w:sz w:val="24"/>
          <w:szCs w:val="24"/>
        </w:rPr>
        <w:t xml:space="preserve"> kick-out at each driveway, farm entrance and field access road matching the existing width of the driveway. This wi</w:t>
      </w:r>
      <w:r>
        <w:rPr>
          <w:sz w:val="24"/>
          <w:szCs w:val="24"/>
        </w:rPr>
        <w:t xml:space="preserve">ll be at the same depth as the mainline pavement.  </w:t>
      </w:r>
    </w:p>
    <w:p w14:paraId="46BDAA13" w14:textId="77777777" w:rsidR="00714B19" w:rsidRDefault="00417420">
      <w:pPr>
        <w:widowControl w:val="0"/>
        <w:spacing w:line="259" w:lineRule="auto"/>
        <w:ind w:left="540" w:right="0"/>
        <w:jc w:val="left"/>
        <w:rPr>
          <w:sz w:val="24"/>
          <w:szCs w:val="24"/>
        </w:rPr>
      </w:pPr>
      <w:r>
        <w:rPr>
          <w:sz w:val="24"/>
          <w:szCs w:val="24"/>
        </w:rPr>
        <w:t xml:space="preserve"> </w:t>
      </w:r>
    </w:p>
    <w:p w14:paraId="75326454" w14:textId="77777777" w:rsidR="00714B19" w:rsidRDefault="00417420">
      <w:pPr>
        <w:widowControl w:val="0"/>
        <w:ind w:left="535" w:right="55"/>
        <w:rPr>
          <w:sz w:val="24"/>
          <w:szCs w:val="24"/>
        </w:rPr>
      </w:pPr>
      <w:r>
        <w:rPr>
          <w:sz w:val="24"/>
          <w:szCs w:val="24"/>
        </w:rPr>
        <w:t xml:space="preserve">For asphaltic driveways, remove the existing asphaltic surface from the driveways after making a clean saw cut. Limits of HMA removal shall be determined by the Town of Albany.  </w:t>
      </w:r>
    </w:p>
    <w:p w14:paraId="293FEB05" w14:textId="77777777" w:rsidR="00714B19" w:rsidRDefault="00417420">
      <w:pPr>
        <w:widowControl w:val="0"/>
        <w:spacing w:line="259" w:lineRule="auto"/>
        <w:ind w:left="540" w:right="0"/>
        <w:jc w:val="left"/>
        <w:rPr>
          <w:sz w:val="24"/>
          <w:szCs w:val="24"/>
        </w:rPr>
      </w:pPr>
      <w:r>
        <w:rPr>
          <w:sz w:val="24"/>
          <w:szCs w:val="24"/>
        </w:rPr>
        <w:t xml:space="preserve"> </w:t>
      </w:r>
    </w:p>
    <w:p w14:paraId="1427E614" w14:textId="77777777" w:rsidR="00714B19" w:rsidRDefault="00417420">
      <w:pPr>
        <w:widowControl w:val="0"/>
        <w:ind w:left="535" w:right="55"/>
        <w:rPr>
          <w:sz w:val="24"/>
          <w:szCs w:val="24"/>
        </w:rPr>
      </w:pPr>
      <w:r>
        <w:rPr>
          <w:sz w:val="24"/>
          <w:szCs w:val="24"/>
        </w:rPr>
        <w:t>Contractor shall plac</w:t>
      </w:r>
      <w:r>
        <w:rPr>
          <w:sz w:val="24"/>
          <w:szCs w:val="24"/>
        </w:rPr>
        <w:t xml:space="preserve">e material </w:t>
      </w:r>
      <w:proofErr w:type="gramStart"/>
      <w:r>
        <w:rPr>
          <w:sz w:val="24"/>
          <w:szCs w:val="24"/>
        </w:rPr>
        <w:t>so as to</w:t>
      </w:r>
      <w:proofErr w:type="gramEnd"/>
      <w:r>
        <w:rPr>
          <w:sz w:val="24"/>
          <w:szCs w:val="24"/>
        </w:rPr>
        <w:t xml:space="preserve"> provide a smooth transition between the existing driveway and newly placed HMA pavement and as directed by the Town of Albany. A </w:t>
      </w:r>
      <w:r>
        <w:rPr>
          <w:sz w:val="24"/>
          <w:szCs w:val="24"/>
        </w:rPr>
        <w:lastRenderedPageBreak/>
        <w:t>minimum grade of 1% shall be provided to allow for positive drainage with a maximum longitudinal slope of 1</w:t>
      </w:r>
      <w:r>
        <w:rPr>
          <w:sz w:val="24"/>
          <w:szCs w:val="24"/>
        </w:rPr>
        <w:t xml:space="preserve">2% or as approved by the Town of Albany. </w:t>
      </w:r>
    </w:p>
    <w:p w14:paraId="59B236C6" w14:textId="77777777" w:rsidR="00714B19" w:rsidRDefault="00417420">
      <w:pPr>
        <w:widowControl w:val="0"/>
        <w:spacing w:line="259" w:lineRule="auto"/>
        <w:ind w:left="0" w:right="0"/>
        <w:jc w:val="left"/>
        <w:rPr>
          <w:sz w:val="24"/>
          <w:szCs w:val="24"/>
        </w:rPr>
      </w:pPr>
      <w:r>
        <w:rPr>
          <w:sz w:val="24"/>
          <w:szCs w:val="24"/>
        </w:rPr>
        <w:t xml:space="preserve"> </w:t>
      </w:r>
    </w:p>
    <w:p w14:paraId="24EC3BE6" w14:textId="77777777" w:rsidR="00714B19" w:rsidRDefault="00417420">
      <w:pPr>
        <w:pStyle w:val="Heading1"/>
        <w:keepNext w:val="0"/>
        <w:keepLines w:val="0"/>
        <w:widowControl w:val="0"/>
        <w:ind w:left="550" w:right="0" w:firstLine="0"/>
        <w:rPr>
          <w:sz w:val="24"/>
          <w:szCs w:val="24"/>
        </w:rPr>
      </w:pPr>
      <w:r>
        <w:rPr>
          <w:sz w:val="24"/>
          <w:szCs w:val="24"/>
        </w:rPr>
        <w:t xml:space="preserve">D. Measurement </w:t>
      </w:r>
    </w:p>
    <w:p w14:paraId="15C2A499" w14:textId="77777777" w:rsidR="00714B19" w:rsidRDefault="00417420">
      <w:pPr>
        <w:widowControl w:val="0"/>
        <w:ind w:left="535" w:right="55"/>
        <w:rPr>
          <w:sz w:val="24"/>
          <w:szCs w:val="24"/>
        </w:rPr>
      </w:pPr>
      <w:r>
        <w:rPr>
          <w:sz w:val="24"/>
          <w:szCs w:val="24"/>
        </w:rPr>
        <w:t xml:space="preserve">The Town will measure HMA by the ton, acceptably completed, using the methods specified in standard spec 450.4. </w:t>
      </w:r>
    </w:p>
    <w:p w14:paraId="67314457" w14:textId="77777777" w:rsidR="00714B19" w:rsidRDefault="00417420">
      <w:pPr>
        <w:widowControl w:val="0"/>
        <w:spacing w:line="259" w:lineRule="auto"/>
        <w:ind w:left="0" w:right="0"/>
        <w:jc w:val="left"/>
        <w:rPr>
          <w:sz w:val="24"/>
          <w:szCs w:val="24"/>
        </w:rPr>
      </w:pPr>
      <w:r>
        <w:rPr>
          <w:sz w:val="24"/>
          <w:szCs w:val="24"/>
        </w:rPr>
        <w:t xml:space="preserve"> </w:t>
      </w:r>
    </w:p>
    <w:p w14:paraId="6817B7BD" w14:textId="77777777" w:rsidR="00714B19" w:rsidRDefault="00417420">
      <w:pPr>
        <w:pStyle w:val="Heading1"/>
        <w:keepNext w:val="0"/>
        <w:keepLines w:val="0"/>
        <w:widowControl w:val="0"/>
        <w:ind w:left="550" w:right="0" w:firstLine="0"/>
        <w:rPr>
          <w:sz w:val="24"/>
          <w:szCs w:val="24"/>
        </w:rPr>
      </w:pPr>
      <w:r>
        <w:rPr>
          <w:sz w:val="24"/>
          <w:szCs w:val="24"/>
        </w:rPr>
        <w:t xml:space="preserve">E. Payment </w:t>
      </w:r>
    </w:p>
    <w:p w14:paraId="70F0AA58" w14:textId="77777777" w:rsidR="00714B19" w:rsidRDefault="00417420">
      <w:pPr>
        <w:widowControl w:val="0"/>
        <w:ind w:left="535" w:right="55"/>
        <w:rPr>
          <w:sz w:val="24"/>
          <w:szCs w:val="24"/>
        </w:rPr>
      </w:pPr>
      <w:r>
        <w:rPr>
          <w:sz w:val="24"/>
          <w:szCs w:val="24"/>
        </w:rPr>
        <w:t>The Town will pay for measured quantities of HMA Pavement Type 4LT 58</w:t>
      </w:r>
      <w:r>
        <w:rPr>
          <w:sz w:val="24"/>
          <w:szCs w:val="24"/>
        </w:rPr>
        <w:t xml:space="preserve">-28S and 5LT 58-28S placement at the contract unit price. </w:t>
      </w:r>
    </w:p>
    <w:p w14:paraId="5BC3E642" w14:textId="77777777" w:rsidR="00714B19" w:rsidRDefault="00417420">
      <w:pPr>
        <w:widowControl w:val="0"/>
        <w:spacing w:line="259" w:lineRule="auto"/>
        <w:ind w:left="540" w:right="0"/>
        <w:jc w:val="left"/>
        <w:rPr>
          <w:sz w:val="24"/>
          <w:szCs w:val="24"/>
        </w:rPr>
      </w:pPr>
      <w:r>
        <w:rPr>
          <w:sz w:val="24"/>
          <w:szCs w:val="24"/>
        </w:rPr>
        <w:t xml:space="preserve"> </w:t>
      </w:r>
    </w:p>
    <w:p w14:paraId="05654839" w14:textId="77777777" w:rsidR="00714B19" w:rsidRDefault="00714B19">
      <w:pPr>
        <w:widowControl w:val="0"/>
        <w:spacing w:line="259" w:lineRule="auto"/>
        <w:ind w:left="0" w:right="0"/>
        <w:jc w:val="left"/>
        <w:rPr>
          <w:sz w:val="24"/>
          <w:szCs w:val="24"/>
        </w:rPr>
      </w:pPr>
    </w:p>
    <w:p w14:paraId="199068CF" w14:textId="77777777" w:rsidR="00714B19" w:rsidRDefault="00417420">
      <w:pPr>
        <w:pStyle w:val="Heading1"/>
        <w:keepNext w:val="0"/>
        <w:keepLines w:val="0"/>
        <w:widowControl w:val="0"/>
        <w:ind w:right="0"/>
        <w:rPr>
          <w:sz w:val="24"/>
          <w:szCs w:val="24"/>
        </w:rPr>
      </w:pPr>
      <w:r>
        <w:rPr>
          <w:sz w:val="24"/>
          <w:szCs w:val="24"/>
        </w:rPr>
        <w:t xml:space="preserve">8. Place, water and compact 3/4“ base aggregate shouldering 2’ wide. </w:t>
      </w:r>
    </w:p>
    <w:p w14:paraId="54118638" w14:textId="77777777" w:rsidR="00714B19" w:rsidRDefault="00714B19"/>
    <w:p w14:paraId="3F56F4F3" w14:textId="77777777" w:rsidR="00714B19" w:rsidRDefault="00714B19"/>
    <w:p w14:paraId="05FFE99E" w14:textId="77777777" w:rsidR="00714B19" w:rsidRDefault="00714B19"/>
    <w:p w14:paraId="45B215FC" w14:textId="77777777" w:rsidR="00714B19" w:rsidRDefault="00714B19"/>
    <w:p w14:paraId="5C02383E" w14:textId="77777777" w:rsidR="00714B19" w:rsidRDefault="00714B19"/>
    <w:p w14:paraId="5C34783D" w14:textId="77777777" w:rsidR="00714B19" w:rsidRDefault="00714B19"/>
    <w:p w14:paraId="63F5B491" w14:textId="77777777" w:rsidR="00714B19" w:rsidRDefault="00714B19"/>
    <w:p w14:paraId="641D1AE8" w14:textId="77777777" w:rsidR="00714B19" w:rsidRDefault="00714B19"/>
    <w:p w14:paraId="4B9E1644" w14:textId="77777777" w:rsidR="00714B19" w:rsidRDefault="00714B19"/>
    <w:p w14:paraId="0AC8FC55" w14:textId="77777777" w:rsidR="00714B19" w:rsidRDefault="00714B19"/>
    <w:p w14:paraId="5B85033F" w14:textId="77777777" w:rsidR="00714B19" w:rsidRDefault="00714B19"/>
    <w:p w14:paraId="18DA74D6" w14:textId="77777777" w:rsidR="00714B19" w:rsidRDefault="00714B19"/>
    <w:p w14:paraId="0FC0ED44" w14:textId="77777777" w:rsidR="00714B19" w:rsidRDefault="00714B19"/>
    <w:p w14:paraId="775B1407" w14:textId="77777777" w:rsidR="00714B19" w:rsidRDefault="00714B19"/>
    <w:p w14:paraId="7C1C57EF" w14:textId="77777777" w:rsidR="00714B19" w:rsidRDefault="00714B19"/>
    <w:p w14:paraId="666674B7" w14:textId="77777777" w:rsidR="00714B19" w:rsidRDefault="00714B19"/>
    <w:p w14:paraId="03988B4B" w14:textId="77777777" w:rsidR="00714B19" w:rsidRDefault="00714B19"/>
    <w:p w14:paraId="0E246490" w14:textId="77777777" w:rsidR="00714B19" w:rsidRDefault="00714B19"/>
    <w:p w14:paraId="25329126" w14:textId="77777777" w:rsidR="00714B19" w:rsidRDefault="00714B19"/>
    <w:p w14:paraId="1FF7386C" w14:textId="77777777" w:rsidR="00714B19" w:rsidRDefault="00714B19"/>
    <w:p w14:paraId="6A3C4400" w14:textId="77777777" w:rsidR="00714B19" w:rsidRDefault="00714B19"/>
    <w:p w14:paraId="250999C1" w14:textId="77777777" w:rsidR="00714B19" w:rsidRDefault="00714B19"/>
    <w:p w14:paraId="7C5C4E36" w14:textId="77777777" w:rsidR="00714B19" w:rsidRDefault="00714B19"/>
    <w:p w14:paraId="7C316A4B" w14:textId="77777777" w:rsidR="00714B19" w:rsidRDefault="00714B19"/>
    <w:p w14:paraId="0EC7C90B" w14:textId="77777777" w:rsidR="00714B19" w:rsidRDefault="00714B19"/>
    <w:p w14:paraId="21785FF9" w14:textId="77777777" w:rsidR="00714B19" w:rsidRDefault="00714B19"/>
    <w:p w14:paraId="2206970B" w14:textId="77777777" w:rsidR="00714B19" w:rsidRDefault="00714B19"/>
    <w:p w14:paraId="71DD54B0" w14:textId="77777777" w:rsidR="00714B19" w:rsidRDefault="00714B19"/>
    <w:p w14:paraId="5306E005" w14:textId="77777777" w:rsidR="00714B19" w:rsidRDefault="00714B19"/>
    <w:p w14:paraId="49CCF1DD" w14:textId="77777777" w:rsidR="00714B19" w:rsidRDefault="00714B19"/>
    <w:p w14:paraId="56678127" w14:textId="77777777" w:rsidR="00714B19" w:rsidRDefault="00417420">
      <w:pPr>
        <w:pStyle w:val="Heading1"/>
        <w:keepNext w:val="0"/>
        <w:keepLines w:val="0"/>
        <w:widowControl w:val="0"/>
        <w:tabs>
          <w:tab w:val="center" w:pos="1842"/>
        </w:tabs>
        <w:ind w:left="-15" w:right="0" w:firstLine="0"/>
        <w:rPr>
          <w:sz w:val="24"/>
          <w:szCs w:val="24"/>
        </w:rPr>
      </w:pPr>
      <w:r>
        <w:rPr>
          <w:sz w:val="24"/>
          <w:szCs w:val="24"/>
        </w:rPr>
        <w:t xml:space="preserve">9. Summary of all bid items </w:t>
      </w:r>
    </w:p>
    <w:p w14:paraId="5BD29526" w14:textId="77777777" w:rsidR="00714B19" w:rsidRDefault="00714B19">
      <w:pPr>
        <w:ind w:right="55"/>
        <w:rPr>
          <w:sz w:val="24"/>
          <w:szCs w:val="24"/>
        </w:rPr>
      </w:pPr>
    </w:p>
    <w:p w14:paraId="38B0C6CB" w14:textId="77777777" w:rsidR="00714B19" w:rsidRDefault="00417420">
      <w:pPr>
        <w:ind w:right="55"/>
        <w:rPr>
          <w:sz w:val="24"/>
          <w:szCs w:val="24"/>
        </w:rPr>
      </w:pPr>
      <w:r>
        <w:rPr>
          <w:sz w:val="24"/>
          <w:szCs w:val="24"/>
        </w:rPr>
        <w:t xml:space="preserve">Project A: Reconstruction of Purintun Road.  Total of 6,200’ x 20’.  </w:t>
      </w:r>
    </w:p>
    <w:p w14:paraId="70C73A7A" w14:textId="77777777" w:rsidR="00714B19" w:rsidRDefault="00714B19">
      <w:pPr>
        <w:ind w:right="55"/>
        <w:rPr>
          <w:sz w:val="24"/>
          <w:szCs w:val="24"/>
        </w:rPr>
      </w:pPr>
    </w:p>
    <w:tbl>
      <w:tblPr>
        <w:tblStyle w:val="a0"/>
        <w:tblW w:w="9359" w:type="dxa"/>
        <w:tblLayout w:type="fixed"/>
        <w:tblLook w:val="0400" w:firstRow="0" w:lastRow="0" w:firstColumn="0" w:lastColumn="0" w:noHBand="0" w:noVBand="1"/>
      </w:tblPr>
      <w:tblGrid>
        <w:gridCol w:w="844"/>
        <w:gridCol w:w="3412"/>
        <w:gridCol w:w="1137"/>
        <w:gridCol w:w="950"/>
        <w:gridCol w:w="1507"/>
        <w:gridCol w:w="1509"/>
      </w:tblGrid>
      <w:tr w:rsidR="00714B19" w14:paraId="4CCC8A35" w14:textId="77777777">
        <w:trPr>
          <w:trHeight w:val="938"/>
        </w:trPr>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61B4745" w14:textId="77777777" w:rsidR="00714B19" w:rsidRDefault="00417420">
            <w:pPr>
              <w:spacing w:line="259" w:lineRule="auto"/>
              <w:ind w:left="50" w:right="0"/>
              <w:jc w:val="left"/>
              <w:rPr>
                <w:sz w:val="24"/>
                <w:szCs w:val="24"/>
              </w:rPr>
            </w:pPr>
            <w:r>
              <w:rPr>
                <w:sz w:val="24"/>
                <w:szCs w:val="24"/>
              </w:rPr>
              <w:lastRenderedPageBreak/>
              <w:t xml:space="preserve">Item # </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F89D9BC" w14:textId="77777777" w:rsidR="00714B19" w:rsidRDefault="00417420">
            <w:pPr>
              <w:spacing w:line="259" w:lineRule="auto"/>
              <w:ind w:left="0" w:right="55"/>
              <w:jc w:val="center"/>
              <w:rPr>
                <w:sz w:val="24"/>
                <w:szCs w:val="24"/>
              </w:rPr>
            </w:pPr>
            <w:r>
              <w:rPr>
                <w:sz w:val="24"/>
                <w:szCs w:val="24"/>
              </w:rPr>
              <w:t xml:space="preserve">Description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6672FFEC" w14:textId="77777777" w:rsidR="00714B19" w:rsidRDefault="00417420">
            <w:pPr>
              <w:spacing w:line="259" w:lineRule="auto"/>
              <w:ind w:left="0" w:right="0"/>
              <w:jc w:val="center"/>
              <w:rPr>
                <w:sz w:val="24"/>
                <w:szCs w:val="24"/>
              </w:rPr>
            </w:pPr>
            <w:r>
              <w:rPr>
                <w:sz w:val="24"/>
                <w:szCs w:val="24"/>
              </w:rPr>
              <w:t># units (</w:t>
            </w:r>
            <w:proofErr w:type="spellStart"/>
            <w:r>
              <w:rPr>
                <w:sz w:val="24"/>
                <w:szCs w:val="24"/>
              </w:rPr>
              <w:t>est</w:t>
            </w:r>
            <w:proofErr w:type="spellEnd"/>
            <w:r>
              <w:rPr>
                <w:sz w:val="24"/>
                <w:szCs w:val="24"/>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64D10009" w14:textId="77777777" w:rsidR="00714B19" w:rsidRDefault="00417420">
            <w:pPr>
              <w:spacing w:line="259" w:lineRule="auto"/>
              <w:ind w:left="0" w:right="51"/>
              <w:jc w:val="center"/>
              <w:rPr>
                <w:sz w:val="24"/>
                <w:szCs w:val="24"/>
              </w:rPr>
            </w:pPr>
            <w:r>
              <w:rPr>
                <w:sz w:val="24"/>
                <w:szCs w:val="24"/>
              </w:rPr>
              <w:t xml:space="preserve">Unit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0FB4A69" w14:textId="77777777" w:rsidR="00714B19" w:rsidRDefault="00417420">
            <w:pPr>
              <w:spacing w:line="259" w:lineRule="auto"/>
              <w:ind w:left="0" w:right="54"/>
              <w:jc w:val="center"/>
              <w:rPr>
                <w:sz w:val="24"/>
                <w:szCs w:val="24"/>
              </w:rPr>
            </w:pPr>
            <w:r>
              <w:rPr>
                <w:sz w:val="24"/>
                <w:szCs w:val="24"/>
              </w:rPr>
              <w:t xml:space="preserve">Unit price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282A1" w14:textId="77777777" w:rsidR="00714B19" w:rsidRDefault="00417420">
            <w:pPr>
              <w:spacing w:line="259" w:lineRule="auto"/>
              <w:ind w:left="0" w:right="52"/>
              <w:jc w:val="center"/>
              <w:rPr>
                <w:sz w:val="24"/>
                <w:szCs w:val="24"/>
              </w:rPr>
            </w:pPr>
            <w:r>
              <w:rPr>
                <w:sz w:val="24"/>
                <w:szCs w:val="24"/>
              </w:rPr>
              <w:t xml:space="preserve">Total </w:t>
            </w:r>
          </w:p>
          <w:p w14:paraId="7539FDDA" w14:textId="77777777" w:rsidR="00714B19" w:rsidRDefault="00417420">
            <w:pPr>
              <w:spacing w:line="259" w:lineRule="auto"/>
              <w:ind w:left="0" w:right="0"/>
              <w:jc w:val="center"/>
              <w:rPr>
                <w:sz w:val="24"/>
                <w:szCs w:val="24"/>
              </w:rPr>
            </w:pPr>
            <w:r>
              <w:rPr>
                <w:sz w:val="24"/>
                <w:szCs w:val="24"/>
              </w:rPr>
              <w:t xml:space="preserve">(# Units x Unit price) </w:t>
            </w:r>
          </w:p>
        </w:tc>
      </w:tr>
      <w:tr w:rsidR="00714B19" w14:paraId="6C479641" w14:textId="77777777">
        <w:trPr>
          <w:trHeight w:val="480"/>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EF063" w14:textId="77777777" w:rsidR="00714B19" w:rsidRDefault="00417420">
            <w:pPr>
              <w:spacing w:line="259" w:lineRule="auto"/>
              <w:ind w:left="0" w:right="49"/>
              <w:jc w:val="center"/>
              <w:rPr>
                <w:sz w:val="24"/>
                <w:szCs w:val="24"/>
              </w:rPr>
            </w:pPr>
            <w:r>
              <w:rPr>
                <w:sz w:val="24"/>
                <w:szCs w:val="24"/>
              </w:rPr>
              <w:t xml:space="preserve">5a </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8FDB3" w14:textId="77777777" w:rsidR="00714B19" w:rsidRDefault="00417420">
            <w:pPr>
              <w:spacing w:line="259" w:lineRule="auto"/>
              <w:ind w:left="4" w:right="0"/>
              <w:jc w:val="left"/>
              <w:rPr>
                <w:sz w:val="24"/>
                <w:szCs w:val="24"/>
              </w:rPr>
            </w:pPr>
            <w:r>
              <w:rPr>
                <w:sz w:val="24"/>
                <w:szCs w:val="24"/>
              </w:rPr>
              <w:t xml:space="preserve">Traffic Control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99FE7" w14:textId="77777777" w:rsidR="00714B19" w:rsidRDefault="00417420">
            <w:pPr>
              <w:spacing w:line="259" w:lineRule="auto"/>
              <w:ind w:left="0" w:right="50"/>
              <w:jc w:val="center"/>
              <w:rPr>
                <w:sz w:val="24"/>
                <w:szCs w:val="24"/>
              </w:rPr>
            </w:pPr>
            <w:r>
              <w:rPr>
                <w:sz w:val="24"/>
                <w:szCs w:val="24"/>
              </w:rPr>
              <w:t xml:space="preserve">1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65FD" w14:textId="77777777" w:rsidR="00714B19" w:rsidRDefault="00417420">
            <w:pPr>
              <w:spacing w:line="259" w:lineRule="auto"/>
              <w:ind w:left="0" w:right="52"/>
              <w:jc w:val="center"/>
              <w:rPr>
                <w:sz w:val="24"/>
                <w:szCs w:val="24"/>
              </w:rPr>
            </w:pPr>
            <w:r>
              <w:rPr>
                <w:sz w:val="24"/>
                <w:szCs w:val="24"/>
              </w:rPr>
              <w:t xml:space="preserve">LS </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D8B88" w14:textId="77777777" w:rsidR="00714B19" w:rsidRDefault="00417420">
            <w:pPr>
              <w:spacing w:line="259" w:lineRule="auto"/>
              <w:ind w:left="3" w:right="0"/>
              <w:jc w:val="left"/>
              <w:rPr>
                <w:sz w:val="24"/>
                <w:szCs w:val="24"/>
              </w:rPr>
            </w:pPr>
            <w:r>
              <w:rPr>
                <w:sz w:val="24"/>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E942F" w14:textId="77777777" w:rsidR="00714B19" w:rsidRDefault="00417420">
            <w:pPr>
              <w:spacing w:line="259" w:lineRule="auto"/>
              <w:ind w:left="4" w:right="0"/>
              <w:jc w:val="left"/>
              <w:rPr>
                <w:sz w:val="24"/>
                <w:szCs w:val="24"/>
              </w:rPr>
            </w:pPr>
            <w:r>
              <w:rPr>
                <w:sz w:val="24"/>
                <w:szCs w:val="24"/>
              </w:rPr>
              <w:t xml:space="preserve">$ </w:t>
            </w:r>
          </w:p>
        </w:tc>
      </w:tr>
      <w:tr w:rsidR="00714B19" w14:paraId="7C5EB98B" w14:textId="77777777">
        <w:trPr>
          <w:trHeight w:val="480"/>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C2AE3" w14:textId="77777777" w:rsidR="00714B19" w:rsidRDefault="00417420">
            <w:pPr>
              <w:spacing w:line="259" w:lineRule="auto"/>
              <w:ind w:left="0" w:right="49"/>
              <w:jc w:val="center"/>
              <w:rPr>
                <w:sz w:val="24"/>
                <w:szCs w:val="24"/>
              </w:rPr>
            </w:pPr>
            <w:r>
              <w:rPr>
                <w:sz w:val="24"/>
                <w:szCs w:val="24"/>
              </w:rPr>
              <w:t xml:space="preserve">6a </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EFE7" w14:textId="77777777" w:rsidR="00714B19" w:rsidRDefault="00417420">
            <w:pPr>
              <w:spacing w:line="259" w:lineRule="auto"/>
              <w:ind w:left="4" w:right="0"/>
              <w:jc w:val="left"/>
              <w:rPr>
                <w:sz w:val="24"/>
                <w:szCs w:val="24"/>
              </w:rPr>
            </w:pPr>
            <w:r>
              <w:rPr>
                <w:sz w:val="24"/>
                <w:szCs w:val="24"/>
              </w:rPr>
              <w:t xml:space="preserve">Pulverization and Relay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1358D" w14:textId="77777777" w:rsidR="00714B19" w:rsidRDefault="00417420">
            <w:pPr>
              <w:spacing w:line="259" w:lineRule="auto"/>
              <w:ind w:left="18" w:right="0"/>
              <w:jc w:val="left"/>
              <w:rPr>
                <w:sz w:val="24"/>
                <w:szCs w:val="24"/>
              </w:rPr>
            </w:pPr>
            <w:r>
              <w:rPr>
                <w:sz w:val="24"/>
                <w:szCs w:val="24"/>
              </w:rPr>
              <w:t xml:space="preserve">13,778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4ABF" w14:textId="77777777" w:rsidR="00714B19" w:rsidRDefault="00417420">
            <w:pPr>
              <w:spacing w:line="259" w:lineRule="auto"/>
              <w:ind w:left="0" w:right="57"/>
              <w:jc w:val="center"/>
              <w:rPr>
                <w:sz w:val="24"/>
                <w:szCs w:val="24"/>
              </w:rPr>
            </w:pPr>
            <w:r>
              <w:rPr>
                <w:sz w:val="24"/>
                <w:szCs w:val="24"/>
              </w:rPr>
              <w:t xml:space="preserve">SY </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06A37" w14:textId="77777777" w:rsidR="00714B19" w:rsidRDefault="00417420">
            <w:pPr>
              <w:spacing w:line="259" w:lineRule="auto"/>
              <w:ind w:left="2" w:right="0"/>
              <w:jc w:val="left"/>
              <w:rPr>
                <w:sz w:val="24"/>
                <w:szCs w:val="24"/>
              </w:rPr>
            </w:pPr>
            <w:r>
              <w:rPr>
                <w:sz w:val="24"/>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77E2" w14:textId="77777777" w:rsidR="00714B19" w:rsidRDefault="00417420">
            <w:pPr>
              <w:spacing w:line="259" w:lineRule="auto"/>
              <w:ind w:left="1" w:right="0"/>
              <w:jc w:val="left"/>
              <w:rPr>
                <w:sz w:val="24"/>
                <w:szCs w:val="24"/>
              </w:rPr>
            </w:pPr>
            <w:r>
              <w:rPr>
                <w:sz w:val="24"/>
                <w:szCs w:val="24"/>
              </w:rPr>
              <w:t xml:space="preserve">$ </w:t>
            </w:r>
          </w:p>
        </w:tc>
      </w:tr>
      <w:tr w:rsidR="00714B19" w14:paraId="60CF4EAB" w14:textId="77777777">
        <w:trPr>
          <w:trHeight w:val="480"/>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0FC49" w14:textId="77777777" w:rsidR="00714B19" w:rsidRDefault="00417420">
            <w:pPr>
              <w:spacing w:line="259" w:lineRule="auto"/>
              <w:ind w:left="0" w:right="49"/>
              <w:jc w:val="center"/>
              <w:rPr>
                <w:sz w:val="24"/>
                <w:szCs w:val="24"/>
              </w:rPr>
            </w:pPr>
            <w:r>
              <w:rPr>
                <w:sz w:val="24"/>
                <w:szCs w:val="24"/>
              </w:rPr>
              <w:t xml:space="preserve">7a </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B6C64" w14:textId="77777777" w:rsidR="00714B19" w:rsidRDefault="00417420">
            <w:pPr>
              <w:spacing w:line="259" w:lineRule="auto"/>
              <w:ind w:left="4" w:right="0"/>
              <w:jc w:val="left"/>
              <w:rPr>
                <w:sz w:val="24"/>
                <w:szCs w:val="24"/>
              </w:rPr>
            </w:pPr>
            <w:r>
              <w:rPr>
                <w:sz w:val="24"/>
                <w:szCs w:val="24"/>
              </w:rPr>
              <w:t>2” HMA Pavement – 4LT 58-28S</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9F313" w14:textId="77777777" w:rsidR="00714B19" w:rsidRDefault="00417420">
            <w:pPr>
              <w:spacing w:line="259" w:lineRule="auto"/>
              <w:ind w:left="73" w:right="0"/>
              <w:jc w:val="left"/>
              <w:rPr>
                <w:sz w:val="24"/>
                <w:szCs w:val="24"/>
              </w:rPr>
            </w:pPr>
            <w:r>
              <w:rPr>
                <w:sz w:val="24"/>
                <w:szCs w:val="24"/>
              </w:rPr>
              <w:t>1,550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EE2F6" w14:textId="77777777" w:rsidR="00714B19" w:rsidRDefault="00417420">
            <w:pPr>
              <w:spacing w:line="259" w:lineRule="auto"/>
              <w:ind w:left="0" w:right="58"/>
              <w:jc w:val="center"/>
              <w:rPr>
                <w:sz w:val="24"/>
                <w:szCs w:val="24"/>
              </w:rPr>
            </w:pPr>
            <w:r>
              <w:rPr>
                <w:sz w:val="24"/>
                <w:szCs w:val="24"/>
              </w:rPr>
              <w:t xml:space="preserve">TON </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5E702" w14:textId="77777777" w:rsidR="00714B19" w:rsidRDefault="00417420">
            <w:pPr>
              <w:spacing w:line="259" w:lineRule="auto"/>
              <w:ind w:left="1" w:right="0"/>
              <w:jc w:val="left"/>
              <w:rPr>
                <w:sz w:val="24"/>
                <w:szCs w:val="24"/>
              </w:rPr>
            </w:pPr>
            <w:r>
              <w:rPr>
                <w:sz w:val="24"/>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2A4A" w14:textId="77777777" w:rsidR="00714B19" w:rsidRDefault="00417420">
            <w:pPr>
              <w:spacing w:line="259" w:lineRule="auto"/>
              <w:ind w:left="0" w:right="0"/>
              <w:jc w:val="left"/>
              <w:rPr>
                <w:sz w:val="24"/>
                <w:szCs w:val="24"/>
              </w:rPr>
            </w:pPr>
            <w:r>
              <w:rPr>
                <w:sz w:val="24"/>
                <w:szCs w:val="24"/>
              </w:rPr>
              <w:t xml:space="preserve">$ </w:t>
            </w:r>
          </w:p>
        </w:tc>
      </w:tr>
      <w:tr w:rsidR="00714B19" w14:paraId="1A39B21B" w14:textId="77777777">
        <w:trPr>
          <w:trHeight w:val="480"/>
        </w:trPr>
        <w:tc>
          <w:tcPr>
            <w:tcW w:w="845" w:type="dxa"/>
            <w:tcBorders>
              <w:top w:val="single" w:sz="4" w:space="0" w:color="000000"/>
              <w:left w:val="single" w:sz="4" w:space="0" w:color="000000"/>
              <w:bottom w:val="single" w:sz="4" w:space="0" w:color="000000"/>
              <w:right w:val="nil"/>
            </w:tcBorders>
            <w:shd w:val="clear" w:color="auto" w:fill="auto"/>
            <w:vAlign w:val="center"/>
          </w:tcPr>
          <w:p w14:paraId="0C09E4A5" w14:textId="77777777" w:rsidR="00714B19" w:rsidRDefault="00417420">
            <w:pPr>
              <w:spacing w:line="259" w:lineRule="auto"/>
              <w:ind w:left="6" w:right="0"/>
              <w:jc w:val="center"/>
              <w:rPr>
                <w:sz w:val="24"/>
                <w:szCs w:val="24"/>
              </w:rPr>
            </w:pPr>
            <w:r>
              <w:rPr>
                <w:sz w:val="24"/>
                <w:szCs w:val="24"/>
              </w:rPr>
              <w:t xml:space="preserve"> </w:t>
            </w:r>
          </w:p>
        </w:tc>
        <w:tc>
          <w:tcPr>
            <w:tcW w:w="3412" w:type="dxa"/>
            <w:tcBorders>
              <w:top w:val="single" w:sz="4" w:space="0" w:color="000000"/>
              <w:left w:val="nil"/>
              <w:bottom w:val="single" w:sz="4" w:space="0" w:color="000000"/>
              <w:right w:val="nil"/>
            </w:tcBorders>
            <w:shd w:val="clear" w:color="auto" w:fill="auto"/>
            <w:vAlign w:val="center"/>
          </w:tcPr>
          <w:p w14:paraId="72953E58" w14:textId="77777777" w:rsidR="00714B19" w:rsidRDefault="00417420">
            <w:pPr>
              <w:spacing w:line="259" w:lineRule="auto"/>
              <w:ind w:left="5" w:right="0"/>
              <w:jc w:val="left"/>
              <w:rPr>
                <w:sz w:val="24"/>
                <w:szCs w:val="24"/>
              </w:rPr>
            </w:pPr>
            <w:r>
              <w:rPr>
                <w:sz w:val="24"/>
                <w:szCs w:val="24"/>
              </w:rPr>
              <w:t xml:space="preserve"> </w:t>
            </w:r>
          </w:p>
        </w:tc>
        <w:tc>
          <w:tcPr>
            <w:tcW w:w="1137" w:type="dxa"/>
            <w:tcBorders>
              <w:top w:val="single" w:sz="4" w:space="0" w:color="000000"/>
              <w:left w:val="nil"/>
              <w:bottom w:val="single" w:sz="4" w:space="0" w:color="000000"/>
              <w:right w:val="single" w:sz="4" w:space="0" w:color="000000"/>
            </w:tcBorders>
            <w:shd w:val="clear" w:color="auto" w:fill="auto"/>
            <w:vAlign w:val="center"/>
          </w:tcPr>
          <w:p w14:paraId="62859CD8" w14:textId="77777777" w:rsidR="00714B19" w:rsidRDefault="00417420">
            <w:pPr>
              <w:spacing w:line="259" w:lineRule="auto"/>
              <w:ind w:left="5" w:right="0"/>
              <w:jc w:val="center"/>
              <w:rPr>
                <w:sz w:val="24"/>
                <w:szCs w:val="24"/>
              </w:rPr>
            </w:pPr>
            <w:r>
              <w:rPr>
                <w:sz w:val="24"/>
                <w:szCs w:val="24"/>
              </w:rPr>
              <w:t xml:space="preserve"> </w:t>
            </w:r>
          </w:p>
        </w:tc>
        <w:tc>
          <w:tcPr>
            <w:tcW w:w="950" w:type="dxa"/>
            <w:tcBorders>
              <w:top w:val="single" w:sz="4" w:space="0" w:color="000000"/>
              <w:left w:val="single" w:sz="4" w:space="0" w:color="000000"/>
              <w:bottom w:val="single" w:sz="4" w:space="0" w:color="000000"/>
              <w:right w:val="nil"/>
            </w:tcBorders>
            <w:shd w:val="clear" w:color="auto" w:fill="auto"/>
            <w:vAlign w:val="center"/>
          </w:tcPr>
          <w:p w14:paraId="3ADEF372" w14:textId="77777777" w:rsidR="00714B19" w:rsidRDefault="00417420">
            <w:pPr>
              <w:spacing w:line="259" w:lineRule="auto"/>
              <w:ind w:left="4" w:right="0"/>
              <w:rPr>
                <w:sz w:val="24"/>
                <w:szCs w:val="24"/>
              </w:rPr>
            </w:pPr>
            <w:r>
              <w:rPr>
                <w:sz w:val="24"/>
                <w:szCs w:val="24"/>
              </w:rPr>
              <w:t xml:space="preserve">TOTAL </w:t>
            </w:r>
          </w:p>
        </w:tc>
        <w:tc>
          <w:tcPr>
            <w:tcW w:w="1507" w:type="dxa"/>
            <w:tcBorders>
              <w:top w:val="single" w:sz="4" w:space="0" w:color="000000"/>
              <w:left w:val="nil"/>
              <w:bottom w:val="single" w:sz="4" w:space="0" w:color="000000"/>
              <w:right w:val="single" w:sz="4" w:space="0" w:color="000000"/>
            </w:tcBorders>
            <w:shd w:val="clear" w:color="auto" w:fill="auto"/>
          </w:tcPr>
          <w:p w14:paraId="162E2240" w14:textId="77777777" w:rsidR="00714B19" w:rsidRDefault="00714B19">
            <w:pPr>
              <w:spacing w:after="160" w:line="259" w:lineRule="auto"/>
              <w:ind w:left="0" w:right="0"/>
              <w:jc w:val="left"/>
              <w:rPr>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4AFD2" w14:textId="77777777" w:rsidR="00714B19" w:rsidRDefault="00417420">
            <w:pPr>
              <w:spacing w:line="259" w:lineRule="auto"/>
              <w:ind w:left="3" w:right="0"/>
              <w:jc w:val="left"/>
              <w:rPr>
                <w:sz w:val="24"/>
                <w:szCs w:val="24"/>
              </w:rPr>
            </w:pPr>
            <w:r>
              <w:rPr>
                <w:sz w:val="24"/>
                <w:szCs w:val="24"/>
              </w:rPr>
              <w:t xml:space="preserve">$ </w:t>
            </w:r>
          </w:p>
        </w:tc>
      </w:tr>
    </w:tbl>
    <w:p w14:paraId="32726CBC" w14:textId="77777777" w:rsidR="00714B19" w:rsidRDefault="00714B19">
      <w:pPr>
        <w:spacing w:line="259" w:lineRule="auto"/>
        <w:ind w:left="0" w:right="0"/>
        <w:jc w:val="left"/>
        <w:rPr>
          <w:sz w:val="24"/>
          <w:szCs w:val="24"/>
        </w:rPr>
      </w:pPr>
    </w:p>
    <w:p w14:paraId="6AC2383E" w14:textId="77777777" w:rsidR="00714B19" w:rsidRDefault="00714B19">
      <w:pPr>
        <w:spacing w:line="259" w:lineRule="auto"/>
        <w:ind w:left="0" w:right="0"/>
        <w:jc w:val="left"/>
        <w:rPr>
          <w:sz w:val="24"/>
          <w:szCs w:val="24"/>
        </w:rPr>
      </w:pPr>
    </w:p>
    <w:p w14:paraId="37F49B75" w14:textId="77777777" w:rsidR="00714B19" w:rsidRDefault="00714B19">
      <w:pPr>
        <w:spacing w:line="259" w:lineRule="auto"/>
        <w:ind w:left="0" w:right="0"/>
        <w:jc w:val="left"/>
        <w:rPr>
          <w:sz w:val="24"/>
          <w:szCs w:val="24"/>
        </w:rPr>
      </w:pPr>
    </w:p>
    <w:p w14:paraId="3DFCB7CA" w14:textId="77777777" w:rsidR="00714B19" w:rsidRDefault="00417420">
      <w:pPr>
        <w:spacing w:line="259" w:lineRule="auto"/>
        <w:ind w:left="0" w:right="0"/>
        <w:jc w:val="left"/>
        <w:rPr>
          <w:sz w:val="24"/>
          <w:szCs w:val="24"/>
        </w:rPr>
      </w:pPr>
      <w:r>
        <w:rPr>
          <w:sz w:val="24"/>
          <w:szCs w:val="24"/>
        </w:rPr>
        <w:t xml:space="preserve"> Projects A&amp;B: Shoulder placement of Purintun Road.</w:t>
      </w:r>
    </w:p>
    <w:tbl>
      <w:tblPr>
        <w:tblStyle w:val="a1"/>
        <w:tblW w:w="9360" w:type="dxa"/>
        <w:tblLayout w:type="fixed"/>
        <w:tblLook w:val="0400" w:firstRow="0" w:lastRow="0" w:firstColumn="0" w:lastColumn="0" w:noHBand="0" w:noVBand="1"/>
      </w:tblPr>
      <w:tblGrid>
        <w:gridCol w:w="860"/>
        <w:gridCol w:w="3558"/>
        <w:gridCol w:w="859"/>
        <w:gridCol w:w="950"/>
        <w:gridCol w:w="1566"/>
        <w:gridCol w:w="1567"/>
      </w:tblGrid>
      <w:tr w:rsidR="00714B19" w14:paraId="1E65BF62" w14:textId="77777777">
        <w:trPr>
          <w:trHeight w:val="941"/>
        </w:trPr>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3238385" w14:textId="77777777" w:rsidR="00714B19" w:rsidRDefault="00417420">
            <w:pPr>
              <w:spacing w:line="259" w:lineRule="auto"/>
              <w:ind w:left="50" w:right="0"/>
              <w:jc w:val="left"/>
              <w:rPr>
                <w:sz w:val="24"/>
                <w:szCs w:val="24"/>
              </w:rPr>
            </w:pPr>
            <w:r>
              <w:rPr>
                <w:sz w:val="24"/>
                <w:szCs w:val="24"/>
              </w:rPr>
              <w:t xml:space="preserve">Item #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Pr>
          <w:p w14:paraId="24795591" w14:textId="77777777" w:rsidR="00714B19" w:rsidRDefault="00417420">
            <w:pPr>
              <w:spacing w:line="259" w:lineRule="auto"/>
              <w:ind w:left="0" w:right="55"/>
              <w:jc w:val="center"/>
              <w:rPr>
                <w:sz w:val="24"/>
                <w:szCs w:val="24"/>
              </w:rPr>
            </w:pPr>
            <w:r>
              <w:rPr>
                <w:sz w:val="24"/>
                <w:szCs w:val="24"/>
              </w:rPr>
              <w:t xml:space="preserve">Description </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5DD463C1" w14:textId="77777777" w:rsidR="00714B19" w:rsidRDefault="00417420">
            <w:pPr>
              <w:spacing w:line="259" w:lineRule="auto"/>
              <w:ind w:left="0" w:right="0"/>
              <w:jc w:val="center"/>
              <w:rPr>
                <w:sz w:val="24"/>
                <w:szCs w:val="24"/>
              </w:rPr>
            </w:pPr>
            <w:r>
              <w:rPr>
                <w:sz w:val="24"/>
                <w:szCs w:val="24"/>
              </w:rPr>
              <w:t># units (</w:t>
            </w:r>
            <w:proofErr w:type="spellStart"/>
            <w:r>
              <w:rPr>
                <w:sz w:val="24"/>
                <w:szCs w:val="24"/>
              </w:rPr>
              <w:t>est</w:t>
            </w:r>
            <w:proofErr w:type="spellEnd"/>
            <w:r>
              <w:rPr>
                <w:sz w:val="24"/>
                <w:szCs w:val="24"/>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3803D947" w14:textId="77777777" w:rsidR="00714B19" w:rsidRDefault="00417420">
            <w:pPr>
              <w:spacing w:line="259" w:lineRule="auto"/>
              <w:ind w:left="0" w:right="51"/>
              <w:jc w:val="center"/>
              <w:rPr>
                <w:sz w:val="24"/>
                <w:szCs w:val="24"/>
              </w:rPr>
            </w:pPr>
            <w:r>
              <w:rPr>
                <w:sz w:val="24"/>
                <w:szCs w:val="24"/>
              </w:rPr>
              <w:t xml:space="preserve">Unit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06B33D6E" w14:textId="77777777" w:rsidR="00714B19" w:rsidRDefault="00417420">
            <w:pPr>
              <w:spacing w:line="259" w:lineRule="auto"/>
              <w:ind w:left="0" w:right="54"/>
              <w:jc w:val="center"/>
              <w:rPr>
                <w:sz w:val="24"/>
                <w:szCs w:val="24"/>
              </w:rPr>
            </w:pPr>
            <w:r>
              <w:rPr>
                <w:sz w:val="24"/>
                <w:szCs w:val="24"/>
              </w:rPr>
              <w:t xml:space="preserve">Unit price </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6720" w14:textId="77777777" w:rsidR="00714B19" w:rsidRDefault="00417420">
            <w:pPr>
              <w:spacing w:line="259" w:lineRule="auto"/>
              <w:ind w:left="0" w:right="52"/>
              <w:jc w:val="center"/>
              <w:rPr>
                <w:sz w:val="24"/>
                <w:szCs w:val="24"/>
              </w:rPr>
            </w:pPr>
            <w:r>
              <w:rPr>
                <w:sz w:val="24"/>
                <w:szCs w:val="24"/>
              </w:rPr>
              <w:t xml:space="preserve">Total </w:t>
            </w:r>
          </w:p>
          <w:p w14:paraId="65A8F902" w14:textId="77777777" w:rsidR="00714B19" w:rsidRDefault="00417420">
            <w:pPr>
              <w:spacing w:line="259" w:lineRule="auto"/>
              <w:ind w:left="0" w:right="0"/>
              <w:jc w:val="center"/>
              <w:rPr>
                <w:sz w:val="24"/>
                <w:szCs w:val="24"/>
              </w:rPr>
            </w:pPr>
            <w:r>
              <w:rPr>
                <w:sz w:val="24"/>
                <w:szCs w:val="24"/>
              </w:rPr>
              <w:t xml:space="preserve">(# Units x Unit price) </w:t>
            </w:r>
          </w:p>
        </w:tc>
      </w:tr>
      <w:tr w:rsidR="00714B19" w14:paraId="4A52FA6F" w14:textId="77777777">
        <w:trPr>
          <w:trHeight w:val="480"/>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BDD88" w14:textId="77777777" w:rsidR="00714B19" w:rsidRDefault="00417420">
            <w:pPr>
              <w:spacing w:line="259" w:lineRule="auto"/>
              <w:ind w:left="0" w:right="49"/>
              <w:jc w:val="center"/>
              <w:rPr>
                <w:sz w:val="24"/>
                <w:szCs w:val="24"/>
              </w:rPr>
            </w:pPr>
            <w:r>
              <w:rPr>
                <w:sz w:val="24"/>
                <w:szCs w:val="24"/>
              </w:rPr>
              <w:t xml:space="preserve">5c </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7676" w14:textId="77777777" w:rsidR="00714B19" w:rsidRDefault="00417420">
            <w:pPr>
              <w:spacing w:line="259" w:lineRule="auto"/>
              <w:ind w:left="4" w:right="0"/>
              <w:jc w:val="left"/>
              <w:rPr>
                <w:sz w:val="24"/>
                <w:szCs w:val="24"/>
              </w:rPr>
            </w:pPr>
            <w:r>
              <w:rPr>
                <w:sz w:val="24"/>
                <w:szCs w:val="24"/>
              </w:rPr>
              <w:t xml:space="preserve">Traffic Control </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4E5A" w14:textId="77777777" w:rsidR="00714B19" w:rsidRDefault="00417420">
            <w:pPr>
              <w:spacing w:line="259" w:lineRule="auto"/>
              <w:ind w:left="0" w:right="50"/>
              <w:jc w:val="center"/>
              <w:rPr>
                <w:sz w:val="24"/>
                <w:szCs w:val="24"/>
              </w:rPr>
            </w:pPr>
            <w:r>
              <w:rPr>
                <w:sz w:val="24"/>
                <w:szCs w:val="24"/>
              </w:rPr>
              <w:t xml:space="preserve">1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1C976" w14:textId="77777777" w:rsidR="00714B19" w:rsidRDefault="00417420">
            <w:pPr>
              <w:spacing w:line="259" w:lineRule="auto"/>
              <w:ind w:left="0" w:right="52"/>
              <w:jc w:val="center"/>
              <w:rPr>
                <w:sz w:val="24"/>
                <w:szCs w:val="24"/>
              </w:rPr>
            </w:pPr>
            <w:r>
              <w:rPr>
                <w:sz w:val="24"/>
                <w:szCs w:val="24"/>
              </w:rPr>
              <w:t xml:space="preserve">LS </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A6398" w14:textId="77777777" w:rsidR="00714B19" w:rsidRDefault="00417420">
            <w:pPr>
              <w:spacing w:line="259" w:lineRule="auto"/>
              <w:ind w:left="3" w:right="0"/>
              <w:jc w:val="left"/>
              <w:rPr>
                <w:sz w:val="24"/>
                <w:szCs w:val="24"/>
              </w:rPr>
            </w:pPr>
            <w:r>
              <w:rPr>
                <w:sz w:val="24"/>
                <w:szCs w:val="24"/>
              </w:rPr>
              <w:t xml:space="preserve">$ </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BB31B" w14:textId="77777777" w:rsidR="00714B19" w:rsidRDefault="00417420">
            <w:pPr>
              <w:spacing w:line="259" w:lineRule="auto"/>
              <w:ind w:left="4" w:right="0"/>
              <w:jc w:val="left"/>
              <w:rPr>
                <w:sz w:val="24"/>
                <w:szCs w:val="24"/>
              </w:rPr>
            </w:pPr>
            <w:r>
              <w:rPr>
                <w:sz w:val="24"/>
                <w:szCs w:val="24"/>
              </w:rPr>
              <w:t xml:space="preserve">$ </w:t>
            </w:r>
          </w:p>
        </w:tc>
      </w:tr>
      <w:tr w:rsidR="00714B19" w14:paraId="555FEE0C" w14:textId="77777777">
        <w:trPr>
          <w:trHeight w:val="480"/>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E562E" w14:textId="77777777" w:rsidR="00714B19" w:rsidRDefault="00417420">
            <w:pPr>
              <w:spacing w:line="259" w:lineRule="auto"/>
              <w:ind w:left="0" w:right="49"/>
              <w:jc w:val="center"/>
              <w:rPr>
                <w:sz w:val="24"/>
                <w:szCs w:val="24"/>
              </w:rPr>
            </w:pPr>
            <w:r>
              <w:rPr>
                <w:sz w:val="24"/>
                <w:szCs w:val="24"/>
              </w:rPr>
              <w:t xml:space="preserve">8c </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D0517" w14:textId="77777777" w:rsidR="00714B19" w:rsidRDefault="00417420">
            <w:pPr>
              <w:spacing w:line="259" w:lineRule="auto"/>
              <w:ind w:left="4" w:right="0"/>
              <w:jc w:val="left"/>
              <w:rPr>
                <w:sz w:val="24"/>
                <w:szCs w:val="24"/>
              </w:rPr>
            </w:pPr>
            <w:r>
              <w:rPr>
                <w:sz w:val="24"/>
                <w:szCs w:val="24"/>
              </w:rPr>
              <w:t>2’ Wide - 3/4” Base Aggregate Dense Shouldering</w:t>
            </w:r>
          </w:p>
          <w:p w14:paraId="4659303A" w14:textId="77777777" w:rsidR="00714B19" w:rsidRDefault="00714B19">
            <w:pPr>
              <w:spacing w:line="259" w:lineRule="auto"/>
              <w:ind w:right="0"/>
              <w:jc w:val="left"/>
              <w:rPr>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BF80F" w14:textId="77777777" w:rsidR="00714B19" w:rsidRDefault="00417420">
            <w:pPr>
              <w:spacing w:line="259" w:lineRule="auto"/>
              <w:ind w:left="0" w:right="58"/>
              <w:jc w:val="center"/>
              <w:rPr>
                <w:sz w:val="24"/>
                <w:szCs w:val="24"/>
              </w:rPr>
            </w:pPr>
            <w:r>
              <w:rPr>
                <w:sz w:val="24"/>
                <w:szCs w:val="24"/>
              </w:rPr>
              <w:t xml:space="preserve">250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8533C" w14:textId="77777777" w:rsidR="00714B19" w:rsidRDefault="00417420">
            <w:pPr>
              <w:spacing w:line="259" w:lineRule="auto"/>
              <w:ind w:left="0" w:right="56"/>
              <w:jc w:val="center"/>
              <w:rPr>
                <w:sz w:val="24"/>
                <w:szCs w:val="24"/>
              </w:rPr>
            </w:pPr>
            <w:r>
              <w:rPr>
                <w:sz w:val="24"/>
                <w:szCs w:val="24"/>
              </w:rPr>
              <w:t xml:space="preserve">TON </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DDAF8" w14:textId="77777777" w:rsidR="00714B19" w:rsidRDefault="00417420">
            <w:pPr>
              <w:spacing w:line="259" w:lineRule="auto"/>
              <w:ind w:left="2" w:right="0"/>
              <w:jc w:val="left"/>
              <w:rPr>
                <w:sz w:val="24"/>
                <w:szCs w:val="24"/>
              </w:rPr>
            </w:pPr>
            <w:r>
              <w:rPr>
                <w:sz w:val="24"/>
                <w:szCs w:val="24"/>
              </w:rPr>
              <w:t xml:space="preserve">$ </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4271" w14:textId="77777777" w:rsidR="00714B19" w:rsidRDefault="00417420">
            <w:pPr>
              <w:spacing w:line="259" w:lineRule="auto"/>
              <w:ind w:left="1" w:right="0"/>
              <w:jc w:val="left"/>
              <w:rPr>
                <w:sz w:val="24"/>
                <w:szCs w:val="24"/>
              </w:rPr>
            </w:pPr>
            <w:r>
              <w:rPr>
                <w:sz w:val="24"/>
                <w:szCs w:val="24"/>
              </w:rPr>
              <w:t xml:space="preserve">$ </w:t>
            </w:r>
          </w:p>
        </w:tc>
      </w:tr>
      <w:tr w:rsidR="00714B19" w14:paraId="3C4C39D8" w14:textId="77777777">
        <w:trPr>
          <w:trHeight w:val="480"/>
        </w:trPr>
        <w:tc>
          <w:tcPr>
            <w:tcW w:w="860" w:type="dxa"/>
            <w:tcBorders>
              <w:top w:val="single" w:sz="4" w:space="0" w:color="000000"/>
              <w:left w:val="single" w:sz="4" w:space="0" w:color="000000"/>
              <w:bottom w:val="single" w:sz="4" w:space="0" w:color="000000"/>
              <w:right w:val="nil"/>
            </w:tcBorders>
            <w:shd w:val="clear" w:color="auto" w:fill="auto"/>
            <w:vAlign w:val="center"/>
          </w:tcPr>
          <w:p w14:paraId="5C3C2C15" w14:textId="77777777" w:rsidR="00714B19" w:rsidRDefault="00417420">
            <w:pPr>
              <w:spacing w:line="259" w:lineRule="auto"/>
              <w:ind w:left="6" w:right="0"/>
              <w:jc w:val="center"/>
              <w:rPr>
                <w:sz w:val="24"/>
                <w:szCs w:val="24"/>
              </w:rPr>
            </w:pPr>
            <w:r>
              <w:rPr>
                <w:sz w:val="24"/>
                <w:szCs w:val="24"/>
              </w:rPr>
              <w:t xml:space="preserve"> </w:t>
            </w:r>
          </w:p>
        </w:tc>
        <w:tc>
          <w:tcPr>
            <w:tcW w:w="3558" w:type="dxa"/>
            <w:tcBorders>
              <w:top w:val="single" w:sz="4" w:space="0" w:color="000000"/>
              <w:left w:val="nil"/>
              <w:bottom w:val="single" w:sz="4" w:space="0" w:color="000000"/>
              <w:right w:val="nil"/>
            </w:tcBorders>
            <w:shd w:val="clear" w:color="auto" w:fill="auto"/>
            <w:vAlign w:val="center"/>
          </w:tcPr>
          <w:p w14:paraId="0B7406C9" w14:textId="77777777" w:rsidR="00714B19" w:rsidRDefault="00417420">
            <w:pPr>
              <w:spacing w:line="259" w:lineRule="auto"/>
              <w:ind w:left="5" w:right="0"/>
              <w:jc w:val="left"/>
              <w:rPr>
                <w:sz w:val="24"/>
                <w:szCs w:val="24"/>
              </w:rPr>
            </w:pPr>
            <w:r>
              <w:rPr>
                <w:sz w:val="24"/>
                <w:szCs w:val="24"/>
              </w:rPr>
              <w:t xml:space="preserve"> </w:t>
            </w:r>
          </w:p>
        </w:tc>
        <w:tc>
          <w:tcPr>
            <w:tcW w:w="859" w:type="dxa"/>
            <w:tcBorders>
              <w:top w:val="single" w:sz="4" w:space="0" w:color="000000"/>
              <w:left w:val="nil"/>
              <w:bottom w:val="single" w:sz="4" w:space="0" w:color="000000"/>
              <w:right w:val="single" w:sz="4" w:space="0" w:color="000000"/>
            </w:tcBorders>
            <w:shd w:val="clear" w:color="auto" w:fill="auto"/>
            <w:vAlign w:val="center"/>
          </w:tcPr>
          <w:p w14:paraId="7D3508BC" w14:textId="77777777" w:rsidR="00714B19" w:rsidRDefault="00417420">
            <w:pPr>
              <w:spacing w:line="259" w:lineRule="auto"/>
              <w:ind w:left="5" w:right="0"/>
              <w:jc w:val="center"/>
              <w:rPr>
                <w:sz w:val="24"/>
                <w:szCs w:val="24"/>
              </w:rPr>
            </w:pPr>
            <w:r>
              <w:rPr>
                <w:sz w:val="24"/>
                <w:szCs w:val="24"/>
              </w:rPr>
              <w:t xml:space="preserve"> </w:t>
            </w:r>
          </w:p>
        </w:tc>
        <w:tc>
          <w:tcPr>
            <w:tcW w:w="950" w:type="dxa"/>
            <w:tcBorders>
              <w:top w:val="single" w:sz="4" w:space="0" w:color="000000"/>
              <w:left w:val="single" w:sz="4" w:space="0" w:color="000000"/>
              <w:bottom w:val="single" w:sz="4" w:space="0" w:color="000000"/>
              <w:right w:val="nil"/>
            </w:tcBorders>
            <w:shd w:val="clear" w:color="auto" w:fill="auto"/>
            <w:vAlign w:val="center"/>
          </w:tcPr>
          <w:p w14:paraId="769D0B94" w14:textId="77777777" w:rsidR="00714B19" w:rsidRDefault="00417420">
            <w:pPr>
              <w:spacing w:line="259" w:lineRule="auto"/>
              <w:ind w:left="4" w:right="0"/>
              <w:rPr>
                <w:sz w:val="24"/>
                <w:szCs w:val="24"/>
              </w:rPr>
            </w:pPr>
            <w:r>
              <w:rPr>
                <w:sz w:val="24"/>
                <w:szCs w:val="24"/>
              </w:rPr>
              <w:t xml:space="preserve">TOTAL </w:t>
            </w:r>
          </w:p>
        </w:tc>
        <w:tc>
          <w:tcPr>
            <w:tcW w:w="1566" w:type="dxa"/>
            <w:tcBorders>
              <w:top w:val="single" w:sz="4" w:space="0" w:color="000000"/>
              <w:left w:val="nil"/>
              <w:bottom w:val="single" w:sz="4" w:space="0" w:color="000000"/>
              <w:right w:val="single" w:sz="4" w:space="0" w:color="000000"/>
            </w:tcBorders>
            <w:shd w:val="clear" w:color="auto" w:fill="auto"/>
          </w:tcPr>
          <w:p w14:paraId="01D23391" w14:textId="77777777" w:rsidR="00714B19" w:rsidRDefault="00714B19">
            <w:pPr>
              <w:spacing w:after="160" w:line="259" w:lineRule="auto"/>
              <w:ind w:left="0" w:right="0"/>
              <w:jc w:val="left"/>
              <w:rPr>
                <w:sz w:val="24"/>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EC75" w14:textId="77777777" w:rsidR="00714B19" w:rsidRDefault="00417420">
            <w:pPr>
              <w:spacing w:line="259" w:lineRule="auto"/>
              <w:ind w:left="3" w:right="0"/>
              <w:jc w:val="left"/>
              <w:rPr>
                <w:sz w:val="24"/>
                <w:szCs w:val="24"/>
              </w:rPr>
            </w:pPr>
            <w:r>
              <w:rPr>
                <w:sz w:val="24"/>
                <w:szCs w:val="24"/>
              </w:rPr>
              <w:t xml:space="preserve">$ </w:t>
            </w:r>
          </w:p>
        </w:tc>
      </w:tr>
    </w:tbl>
    <w:p w14:paraId="5353EF41" w14:textId="77777777" w:rsidR="00714B19" w:rsidRDefault="00714B19">
      <w:pPr>
        <w:ind w:right="55"/>
        <w:rPr>
          <w:sz w:val="24"/>
          <w:szCs w:val="24"/>
        </w:rPr>
      </w:pPr>
    </w:p>
    <w:p w14:paraId="560E7E02" w14:textId="77777777" w:rsidR="00714B19" w:rsidRDefault="00714B19">
      <w:pPr>
        <w:ind w:right="55"/>
        <w:rPr>
          <w:sz w:val="24"/>
          <w:szCs w:val="24"/>
        </w:rPr>
      </w:pPr>
    </w:p>
    <w:p w14:paraId="0504F410" w14:textId="77777777" w:rsidR="00714B19" w:rsidRDefault="00714B19">
      <w:pPr>
        <w:ind w:right="55"/>
        <w:rPr>
          <w:sz w:val="24"/>
          <w:szCs w:val="24"/>
        </w:rPr>
      </w:pPr>
    </w:p>
    <w:p w14:paraId="2A13BB6B" w14:textId="77777777" w:rsidR="00714B19" w:rsidRDefault="00714B19">
      <w:pPr>
        <w:ind w:right="55"/>
        <w:rPr>
          <w:sz w:val="24"/>
          <w:szCs w:val="24"/>
        </w:rPr>
      </w:pPr>
    </w:p>
    <w:p w14:paraId="5209B4C9" w14:textId="77777777" w:rsidR="00714B19" w:rsidRDefault="00714B19">
      <w:pPr>
        <w:ind w:right="55"/>
        <w:rPr>
          <w:sz w:val="24"/>
          <w:szCs w:val="24"/>
        </w:rPr>
      </w:pPr>
    </w:p>
    <w:p w14:paraId="596976B5" w14:textId="77777777" w:rsidR="00714B19" w:rsidRDefault="00714B19">
      <w:pPr>
        <w:ind w:right="55"/>
        <w:rPr>
          <w:sz w:val="24"/>
          <w:szCs w:val="24"/>
        </w:rPr>
      </w:pPr>
    </w:p>
    <w:p w14:paraId="3DFBE8FA" w14:textId="77777777" w:rsidR="00714B19" w:rsidRDefault="00714B19">
      <w:pPr>
        <w:ind w:right="55"/>
        <w:rPr>
          <w:sz w:val="24"/>
          <w:szCs w:val="24"/>
        </w:rPr>
      </w:pPr>
    </w:p>
    <w:p w14:paraId="042595E4" w14:textId="77777777" w:rsidR="00714B19" w:rsidRDefault="00714B19">
      <w:pPr>
        <w:ind w:right="55"/>
        <w:rPr>
          <w:sz w:val="24"/>
          <w:szCs w:val="24"/>
        </w:rPr>
      </w:pPr>
    </w:p>
    <w:p w14:paraId="30F401DA" w14:textId="77777777" w:rsidR="00714B19" w:rsidRDefault="00714B19">
      <w:pPr>
        <w:ind w:right="55"/>
        <w:rPr>
          <w:sz w:val="24"/>
          <w:szCs w:val="24"/>
        </w:rPr>
      </w:pPr>
    </w:p>
    <w:p w14:paraId="1BF7E09D" w14:textId="77777777" w:rsidR="00714B19" w:rsidRDefault="00714B19">
      <w:pPr>
        <w:ind w:right="55"/>
        <w:rPr>
          <w:sz w:val="24"/>
          <w:szCs w:val="24"/>
        </w:rPr>
      </w:pPr>
    </w:p>
    <w:p w14:paraId="0F70A767" w14:textId="77777777" w:rsidR="00714B19" w:rsidRDefault="00714B19">
      <w:pPr>
        <w:ind w:right="55"/>
        <w:rPr>
          <w:sz w:val="24"/>
          <w:szCs w:val="24"/>
        </w:rPr>
      </w:pPr>
    </w:p>
    <w:p w14:paraId="6FD2CF04" w14:textId="77777777" w:rsidR="00714B19" w:rsidRDefault="00714B19">
      <w:pPr>
        <w:ind w:right="55"/>
        <w:rPr>
          <w:sz w:val="24"/>
          <w:szCs w:val="24"/>
        </w:rPr>
      </w:pPr>
    </w:p>
    <w:p w14:paraId="055CB9ED" w14:textId="77777777" w:rsidR="00714B19" w:rsidRDefault="00714B19">
      <w:pPr>
        <w:ind w:right="55"/>
        <w:rPr>
          <w:sz w:val="24"/>
          <w:szCs w:val="24"/>
        </w:rPr>
      </w:pPr>
    </w:p>
    <w:p w14:paraId="51557B1C" w14:textId="77777777" w:rsidR="00714B19" w:rsidRDefault="00714B19">
      <w:pPr>
        <w:ind w:right="55"/>
        <w:rPr>
          <w:sz w:val="24"/>
          <w:szCs w:val="24"/>
        </w:rPr>
      </w:pPr>
    </w:p>
    <w:p w14:paraId="5760BBFC" w14:textId="77777777" w:rsidR="00714B19" w:rsidRDefault="00714B19">
      <w:pPr>
        <w:ind w:right="55"/>
        <w:rPr>
          <w:sz w:val="24"/>
          <w:szCs w:val="24"/>
        </w:rPr>
      </w:pPr>
    </w:p>
    <w:p w14:paraId="35189215" w14:textId="77777777" w:rsidR="00714B19" w:rsidRDefault="00417420">
      <w:pPr>
        <w:ind w:right="55"/>
        <w:rPr>
          <w:sz w:val="24"/>
          <w:szCs w:val="24"/>
        </w:rPr>
      </w:pPr>
      <w:r>
        <w:rPr>
          <w:sz w:val="24"/>
          <w:szCs w:val="24"/>
        </w:rPr>
        <w:lastRenderedPageBreak/>
        <w:t xml:space="preserve">Project B: Reconstruction of Purintun Road.  Total of 6,200’ x 20’.  </w:t>
      </w:r>
    </w:p>
    <w:p w14:paraId="0AA8F9D0" w14:textId="77777777" w:rsidR="00714B19" w:rsidRDefault="00714B19">
      <w:pPr>
        <w:ind w:right="55"/>
        <w:rPr>
          <w:sz w:val="24"/>
          <w:szCs w:val="24"/>
        </w:rPr>
      </w:pPr>
    </w:p>
    <w:tbl>
      <w:tblPr>
        <w:tblStyle w:val="a2"/>
        <w:tblW w:w="9359" w:type="dxa"/>
        <w:tblLayout w:type="fixed"/>
        <w:tblLook w:val="0400" w:firstRow="0" w:lastRow="0" w:firstColumn="0" w:lastColumn="0" w:noHBand="0" w:noVBand="1"/>
      </w:tblPr>
      <w:tblGrid>
        <w:gridCol w:w="844"/>
        <w:gridCol w:w="3412"/>
        <w:gridCol w:w="1137"/>
        <w:gridCol w:w="950"/>
        <w:gridCol w:w="1507"/>
        <w:gridCol w:w="1509"/>
      </w:tblGrid>
      <w:tr w:rsidR="00714B19" w14:paraId="31375D26" w14:textId="77777777">
        <w:trPr>
          <w:trHeight w:val="938"/>
        </w:trPr>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F844D4C" w14:textId="77777777" w:rsidR="00714B19" w:rsidRDefault="00417420">
            <w:pPr>
              <w:spacing w:line="259" w:lineRule="auto"/>
              <w:ind w:left="50" w:right="0"/>
              <w:jc w:val="left"/>
              <w:rPr>
                <w:sz w:val="24"/>
                <w:szCs w:val="24"/>
              </w:rPr>
            </w:pPr>
            <w:bookmarkStart w:id="0" w:name="_gjdgxs" w:colFirst="0" w:colLast="0"/>
            <w:bookmarkEnd w:id="0"/>
            <w:r>
              <w:rPr>
                <w:sz w:val="24"/>
                <w:szCs w:val="24"/>
              </w:rPr>
              <w:t xml:space="preserve">Item # </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19620F1" w14:textId="77777777" w:rsidR="00714B19" w:rsidRDefault="00417420">
            <w:pPr>
              <w:spacing w:line="259" w:lineRule="auto"/>
              <w:ind w:left="0" w:right="55"/>
              <w:jc w:val="center"/>
              <w:rPr>
                <w:sz w:val="24"/>
                <w:szCs w:val="24"/>
              </w:rPr>
            </w:pPr>
            <w:r>
              <w:rPr>
                <w:sz w:val="24"/>
                <w:szCs w:val="24"/>
              </w:rPr>
              <w:t xml:space="preserve">Description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77AB091" w14:textId="77777777" w:rsidR="00714B19" w:rsidRDefault="00417420">
            <w:pPr>
              <w:spacing w:line="259" w:lineRule="auto"/>
              <w:ind w:left="0" w:right="0"/>
              <w:jc w:val="center"/>
              <w:rPr>
                <w:sz w:val="24"/>
                <w:szCs w:val="24"/>
              </w:rPr>
            </w:pPr>
            <w:r>
              <w:rPr>
                <w:sz w:val="24"/>
                <w:szCs w:val="24"/>
              </w:rPr>
              <w:t># units (</w:t>
            </w:r>
            <w:proofErr w:type="spellStart"/>
            <w:r>
              <w:rPr>
                <w:sz w:val="24"/>
                <w:szCs w:val="24"/>
              </w:rPr>
              <w:t>est</w:t>
            </w:r>
            <w:proofErr w:type="spellEnd"/>
            <w:r>
              <w:rPr>
                <w:sz w:val="24"/>
                <w:szCs w:val="24"/>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18D47D8D" w14:textId="77777777" w:rsidR="00714B19" w:rsidRDefault="00417420">
            <w:pPr>
              <w:spacing w:line="259" w:lineRule="auto"/>
              <w:ind w:left="0" w:right="51"/>
              <w:jc w:val="center"/>
              <w:rPr>
                <w:sz w:val="24"/>
                <w:szCs w:val="24"/>
              </w:rPr>
            </w:pPr>
            <w:r>
              <w:rPr>
                <w:sz w:val="24"/>
                <w:szCs w:val="24"/>
              </w:rPr>
              <w:t xml:space="preserve">Unit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AE139A7" w14:textId="77777777" w:rsidR="00714B19" w:rsidRDefault="00417420">
            <w:pPr>
              <w:spacing w:line="259" w:lineRule="auto"/>
              <w:ind w:left="0" w:right="54"/>
              <w:jc w:val="center"/>
              <w:rPr>
                <w:sz w:val="24"/>
                <w:szCs w:val="24"/>
              </w:rPr>
            </w:pPr>
            <w:r>
              <w:rPr>
                <w:sz w:val="24"/>
                <w:szCs w:val="24"/>
              </w:rPr>
              <w:t xml:space="preserve">Unit price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D94AF" w14:textId="77777777" w:rsidR="00714B19" w:rsidRDefault="00417420">
            <w:pPr>
              <w:spacing w:line="259" w:lineRule="auto"/>
              <w:ind w:left="0" w:right="52"/>
              <w:jc w:val="center"/>
              <w:rPr>
                <w:sz w:val="24"/>
                <w:szCs w:val="24"/>
              </w:rPr>
            </w:pPr>
            <w:r>
              <w:rPr>
                <w:sz w:val="24"/>
                <w:szCs w:val="24"/>
              </w:rPr>
              <w:t xml:space="preserve">Total </w:t>
            </w:r>
          </w:p>
          <w:p w14:paraId="0FEDCF53" w14:textId="77777777" w:rsidR="00714B19" w:rsidRDefault="00417420">
            <w:pPr>
              <w:spacing w:line="259" w:lineRule="auto"/>
              <w:ind w:left="0" w:right="0"/>
              <w:jc w:val="center"/>
              <w:rPr>
                <w:sz w:val="24"/>
                <w:szCs w:val="24"/>
              </w:rPr>
            </w:pPr>
            <w:r>
              <w:rPr>
                <w:sz w:val="24"/>
                <w:szCs w:val="24"/>
              </w:rPr>
              <w:t xml:space="preserve">(# Units x Unit price) </w:t>
            </w:r>
          </w:p>
        </w:tc>
      </w:tr>
      <w:tr w:rsidR="00714B19" w14:paraId="1309BBED" w14:textId="77777777">
        <w:trPr>
          <w:trHeight w:val="480"/>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44E9" w14:textId="77777777" w:rsidR="00714B19" w:rsidRDefault="00417420">
            <w:pPr>
              <w:spacing w:line="259" w:lineRule="auto"/>
              <w:ind w:left="0" w:right="49"/>
              <w:jc w:val="center"/>
              <w:rPr>
                <w:sz w:val="24"/>
                <w:szCs w:val="24"/>
              </w:rPr>
            </w:pPr>
            <w:r>
              <w:rPr>
                <w:sz w:val="24"/>
                <w:szCs w:val="24"/>
              </w:rPr>
              <w:t xml:space="preserve">5a </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96AC6" w14:textId="77777777" w:rsidR="00714B19" w:rsidRDefault="00417420">
            <w:pPr>
              <w:spacing w:line="259" w:lineRule="auto"/>
              <w:ind w:left="4" w:right="0"/>
              <w:jc w:val="left"/>
              <w:rPr>
                <w:sz w:val="24"/>
                <w:szCs w:val="24"/>
              </w:rPr>
            </w:pPr>
            <w:r>
              <w:rPr>
                <w:sz w:val="24"/>
                <w:szCs w:val="24"/>
              </w:rPr>
              <w:t xml:space="preserve">Traffic Control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1F663" w14:textId="77777777" w:rsidR="00714B19" w:rsidRDefault="00417420">
            <w:pPr>
              <w:spacing w:line="259" w:lineRule="auto"/>
              <w:ind w:left="0" w:right="50"/>
              <w:jc w:val="center"/>
              <w:rPr>
                <w:sz w:val="24"/>
                <w:szCs w:val="24"/>
              </w:rPr>
            </w:pPr>
            <w:r>
              <w:rPr>
                <w:sz w:val="24"/>
                <w:szCs w:val="24"/>
              </w:rPr>
              <w:t xml:space="preserve">1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003F" w14:textId="77777777" w:rsidR="00714B19" w:rsidRDefault="00417420">
            <w:pPr>
              <w:spacing w:line="259" w:lineRule="auto"/>
              <w:ind w:left="0" w:right="52"/>
              <w:jc w:val="center"/>
              <w:rPr>
                <w:sz w:val="24"/>
                <w:szCs w:val="24"/>
              </w:rPr>
            </w:pPr>
            <w:r>
              <w:rPr>
                <w:sz w:val="24"/>
                <w:szCs w:val="24"/>
              </w:rPr>
              <w:t xml:space="preserve">LS </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420EA" w14:textId="77777777" w:rsidR="00714B19" w:rsidRDefault="00417420">
            <w:pPr>
              <w:spacing w:line="259" w:lineRule="auto"/>
              <w:ind w:left="3" w:right="0"/>
              <w:jc w:val="left"/>
              <w:rPr>
                <w:sz w:val="24"/>
                <w:szCs w:val="24"/>
              </w:rPr>
            </w:pPr>
            <w:r>
              <w:rPr>
                <w:sz w:val="24"/>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F9B69" w14:textId="77777777" w:rsidR="00714B19" w:rsidRDefault="00417420">
            <w:pPr>
              <w:spacing w:line="259" w:lineRule="auto"/>
              <w:ind w:left="4" w:right="0"/>
              <w:jc w:val="left"/>
              <w:rPr>
                <w:sz w:val="24"/>
                <w:szCs w:val="24"/>
              </w:rPr>
            </w:pPr>
            <w:r>
              <w:rPr>
                <w:sz w:val="24"/>
                <w:szCs w:val="24"/>
              </w:rPr>
              <w:t xml:space="preserve">$ </w:t>
            </w:r>
          </w:p>
        </w:tc>
      </w:tr>
      <w:tr w:rsidR="00714B19" w14:paraId="2A7C6796" w14:textId="77777777">
        <w:trPr>
          <w:trHeight w:val="480"/>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B3016" w14:textId="77777777" w:rsidR="00714B19" w:rsidRDefault="00417420">
            <w:pPr>
              <w:spacing w:line="259" w:lineRule="auto"/>
              <w:ind w:left="0" w:right="49"/>
              <w:jc w:val="center"/>
              <w:rPr>
                <w:sz w:val="24"/>
                <w:szCs w:val="24"/>
              </w:rPr>
            </w:pPr>
            <w:r>
              <w:rPr>
                <w:sz w:val="24"/>
                <w:szCs w:val="24"/>
              </w:rPr>
              <w:t xml:space="preserve">6a </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0B6A6" w14:textId="77777777" w:rsidR="00714B19" w:rsidRDefault="00417420">
            <w:pPr>
              <w:spacing w:line="259" w:lineRule="auto"/>
              <w:ind w:left="4" w:right="0"/>
              <w:jc w:val="left"/>
              <w:rPr>
                <w:sz w:val="24"/>
                <w:szCs w:val="24"/>
              </w:rPr>
            </w:pPr>
            <w:r>
              <w:rPr>
                <w:sz w:val="24"/>
                <w:szCs w:val="24"/>
              </w:rPr>
              <w:t xml:space="preserve">Pulverization and Relay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E57B" w14:textId="77777777" w:rsidR="00714B19" w:rsidRDefault="00417420">
            <w:pPr>
              <w:spacing w:line="259" w:lineRule="auto"/>
              <w:ind w:left="18" w:right="0"/>
              <w:jc w:val="left"/>
              <w:rPr>
                <w:sz w:val="24"/>
                <w:szCs w:val="24"/>
              </w:rPr>
            </w:pPr>
            <w:r>
              <w:rPr>
                <w:sz w:val="24"/>
                <w:szCs w:val="24"/>
              </w:rPr>
              <w:t xml:space="preserve">13,778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F7E18" w14:textId="77777777" w:rsidR="00714B19" w:rsidRDefault="00417420">
            <w:pPr>
              <w:spacing w:line="259" w:lineRule="auto"/>
              <w:ind w:left="0" w:right="57"/>
              <w:jc w:val="center"/>
              <w:rPr>
                <w:sz w:val="24"/>
                <w:szCs w:val="24"/>
              </w:rPr>
            </w:pPr>
            <w:r>
              <w:rPr>
                <w:sz w:val="24"/>
                <w:szCs w:val="24"/>
              </w:rPr>
              <w:t xml:space="preserve">SY </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53376" w14:textId="77777777" w:rsidR="00714B19" w:rsidRDefault="00417420">
            <w:pPr>
              <w:spacing w:line="259" w:lineRule="auto"/>
              <w:ind w:left="2" w:right="0"/>
              <w:jc w:val="left"/>
              <w:rPr>
                <w:sz w:val="24"/>
                <w:szCs w:val="24"/>
              </w:rPr>
            </w:pPr>
            <w:r>
              <w:rPr>
                <w:sz w:val="24"/>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4206A" w14:textId="77777777" w:rsidR="00714B19" w:rsidRDefault="00417420">
            <w:pPr>
              <w:spacing w:line="259" w:lineRule="auto"/>
              <w:ind w:left="1" w:right="0"/>
              <w:jc w:val="left"/>
              <w:rPr>
                <w:sz w:val="24"/>
                <w:szCs w:val="24"/>
              </w:rPr>
            </w:pPr>
            <w:r>
              <w:rPr>
                <w:sz w:val="24"/>
                <w:szCs w:val="24"/>
              </w:rPr>
              <w:t xml:space="preserve">$ </w:t>
            </w:r>
          </w:p>
        </w:tc>
      </w:tr>
      <w:tr w:rsidR="00714B19" w14:paraId="17EE7933" w14:textId="77777777">
        <w:trPr>
          <w:trHeight w:val="480"/>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EC09C" w14:textId="77777777" w:rsidR="00714B19" w:rsidRDefault="00417420">
            <w:pPr>
              <w:spacing w:line="259" w:lineRule="auto"/>
              <w:ind w:left="0" w:right="49"/>
              <w:jc w:val="center"/>
              <w:rPr>
                <w:sz w:val="24"/>
                <w:szCs w:val="24"/>
              </w:rPr>
            </w:pPr>
            <w:r>
              <w:rPr>
                <w:sz w:val="24"/>
                <w:szCs w:val="24"/>
              </w:rPr>
              <w:t>7a</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FCF5A" w14:textId="77777777" w:rsidR="00714B19" w:rsidRDefault="00417420">
            <w:pPr>
              <w:spacing w:line="259" w:lineRule="auto"/>
              <w:ind w:left="4" w:right="0"/>
              <w:jc w:val="left"/>
              <w:rPr>
                <w:sz w:val="24"/>
                <w:szCs w:val="24"/>
              </w:rPr>
            </w:pPr>
            <w:r>
              <w:rPr>
                <w:sz w:val="24"/>
                <w:szCs w:val="24"/>
              </w:rPr>
              <w:t xml:space="preserve">2” HMA Pavement – 3LT 58-28S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28FC2" w14:textId="77777777" w:rsidR="00714B19" w:rsidRDefault="00417420">
            <w:pPr>
              <w:spacing w:line="259" w:lineRule="auto"/>
              <w:ind w:left="73" w:right="0"/>
              <w:jc w:val="left"/>
              <w:rPr>
                <w:sz w:val="24"/>
                <w:szCs w:val="24"/>
              </w:rPr>
            </w:pPr>
            <w:r>
              <w:rPr>
                <w:sz w:val="24"/>
                <w:szCs w:val="24"/>
              </w:rPr>
              <w:t>1,550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1BF2C" w14:textId="77777777" w:rsidR="00714B19" w:rsidRDefault="00417420">
            <w:pPr>
              <w:spacing w:line="259" w:lineRule="auto"/>
              <w:ind w:left="0" w:right="58"/>
              <w:jc w:val="center"/>
              <w:rPr>
                <w:sz w:val="24"/>
                <w:szCs w:val="24"/>
              </w:rPr>
            </w:pPr>
            <w:r>
              <w:rPr>
                <w:sz w:val="24"/>
                <w:szCs w:val="24"/>
              </w:rPr>
              <w:t>TON</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FCF94" w14:textId="77777777" w:rsidR="00714B19" w:rsidRDefault="00417420">
            <w:pPr>
              <w:spacing w:line="259" w:lineRule="auto"/>
              <w:ind w:left="1" w:right="0"/>
              <w:jc w:val="left"/>
              <w:rPr>
                <w:sz w:val="24"/>
                <w:szCs w:val="24"/>
              </w:rPr>
            </w:pPr>
            <w:r>
              <w:rPr>
                <w:sz w:val="24"/>
                <w:szCs w:val="24"/>
              </w:rPr>
              <w:t>$</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B3D60" w14:textId="77777777" w:rsidR="00714B19" w:rsidRDefault="00417420">
            <w:pPr>
              <w:spacing w:line="259" w:lineRule="auto"/>
              <w:ind w:left="0" w:right="0"/>
              <w:jc w:val="left"/>
              <w:rPr>
                <w:sz w:val="24"/>
                <w:szCs w:val="24"/>
              </w:rPr>
            </w:pPr>
            <w:r>
              <w:rPr>
                <w:sz w:val="24"/>
                <w:szCs w:val="24"/>
              </w:rPr>
              <w:t>$</w:t>
            </w:r>
          </w:p>
        </w:tc>
      </w:tr>
      <w:tr w:rsidR="00714B19" w14:paraId="484D9E6D" w14:textId="77777777">
        <w:trPr>
          <w:trHeight w:val="480"/>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C4D87" w14:textId="77777777" w:rsidR="00714B19" w:rsidRDefault="00417420">
            <w:pPr>
              <w:spacing w:line="259" w:lineRule="auto"/>
              <w:ind w:left="0" w:right="49"/>
              <w:jc w:val="center"/>
              <w:rPr>
                <w:sz w:val="24"/>
                <w:szCs w:val="24"/>
              </w:rPr>
            </w:pPr>
            <w:r>
              <w:rPr>
                <w:sz w:val="24"/>
                <w:szCs w:val="24"/>
              </w:rPr>
              <w:t xml:space="preserve">8a </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71022" w14:textId="77777777" w:rsidR="00714B19" w:rsidRDefault="00417420">
            <w:pPr>
              <w:spacing w:line="259" w:lineRule="auto"/>
              <w:ind w:left="4" w:right="0"/>
              <w:jc w:val="left"/>
              <w:rPr>
                <w:sz w:val="24"/>
                <w:szCs w:val="24"/>
              </w:rPr>
            </w:pPr>
            <w:r>
              <w:rPr>
                <w:sz w:val="24"/>
                <w:szCs w:val="24"/>
              </w:rPr>
              <w:t>1.5” HMA Pavement – 5LT 58-28S</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2A4E5" w14:textId="77777777" w:rsidR="00714B19" w:rsidRDefault="00417420">
            <w:pPr>
              <w:spacing w:line="259" w:lineRule="auto"/>
              <w:ind w:left="73" w:right="0"/>
              <w:jc w:val="left"/>
              <w:rPr>
                <w:sz w:val="24"/>
                <w:szCs w:val="24"/>
              </w:rPr>
            </w:pPr>
            <w:r>
              <w:rPr>
                <w:sz w:val="24"/>
                <w:szCs w:val="24"/>
              </w:rPr>
              <w:t>1,170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CB60B" w14:textId="77777777" w:rsidR="00714B19" w:rsidRDefault="00417420">
            <w:pPr>
              <w:spacing w:line="259" w:lineRule="auto"/>
              <w:ind w:left="0" w:right="58"/>
              <w:jc w:val="center"/>
              <w:rPr>
                <w:sz w:val="24"/>
                <w:szCs w:val="24"/>
              </w:rPr>
            </w:pPr>
            <w:r>
              <w:rPr>
                <w:sz w:val="24"/>
                <w:szCs w:val="24"/>
              </w:rPr>
              <w:t xml:space="preserve">TON </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07719" w14:textId="77777777" w:rsidR="00714B19" w:rsidRDefault="00417420">
            <w:pPr>
              <w:spacing w:line="259" w:lineRule="auto"/>
              <w:ind w:left="1" w:right="0"/>
              <w:jc w:val="left"/>
              <w:rPr>
                <w:sz w:val="24"/>
                <w:szCs w:val="24"/>
              </w:rPr>
            </w:pPr>
            <w:r>
              <w:rPr>
                <w:sz w:val="24"/>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CF46" w14:textId="77777777" w:rsidR="00714B19" w:rsidRDefault="00417420">
            <w:pPr>
              <w:spacing w:line="259" w:lineRule="auto"/>
              <w:ind w:left="0" w:right="0"/>
              <w:jc w:val="left"/>
              <w:rPr>
                <w:sz w:val="24"/>
                <w:szCs w:val="24"/>
              </w:rPr>
            </w:pPr>
            <w:r>
              <w:rPr>
                <w:sz w:val="24"/>
                <w:szCs w:val="24"/>
              </w:rPr>
              <w:t xml:space="preserve">$ </w:t>
            </w:r>
          </w:p>
        </w:tc>
      </w:tr>
      <w:tr w:rsidR="00714B19" w14:paraId="44F08461" w14:textId="77777777">
        <w:trPr>
          <w:trHeight w:val="480"/>
        </w:trPr>
        <w:tc>
          <w:tcPr>
            <w:tcW w:w="845" w:type="dxa"/>
            <w:tcBorders>
              <w:top w:val="single" w:sz="4" w:space="0" w:color="000000"/>
              <w:left w:val="single" w:sz="4" w:space="0" w:color="000000"/>
              <w:bottom w:val="single" w:sz="4" w:space="0" w:color="000000"/>
              <w:right w:val="nil"/>
            </w:tcBorders>
            <w:shd w:val="clear" w:color="auto" w:fill="auto"/>
            <w:vAlign w:val="center"/>
          </w:tcPr>
          <w:p w14:paraId="64C387F3" w14:textId="77777777" w:rsidR="00714B19" w:rsidRDefault="00417420">
            <w:pPr>
              <w:spacing w:line="259" w:lineRule="auto"/>
              <w:ind w:left="6" w:right="0"/>
              <w:jc w:val="center"/>
              <w:rPr>
                <w:sz w:val="24"/>
                <w:szCs w:val="24"/>
              </w:rPr>
            </w:pPr>
            <w:r>
              <w:rPr>
                <w:sz w:val="24"/>
                <w:szCs w:val="24"/>
              </w:rPr>
              <w:t xml:space="preserve"> </w:t>
            </w:r>
          </w:p>
        </w:tc>
        <w:tc>
          <w:tcPr>
            <w:tcW w:w="3412" w:type="dxa"/>
            <w:tcBorders>
              <w:top w:val="single" w:sz="4" w:space="0" w:color="000000"/>
              <w:left w:val="nil"/>
              <w:bottom w:val="single" w:sz="4" w:space="0" w:color="000000"/>
              <w:right w:val="nil"/>
            </w:tcBorders>
            <w:shd w:val="clear" w:color="auto" w:fill="auto"/>
            <w:vAlign w:val="center"/>
          </w:tcPr>
          <w:p w14:paraId="3C4352A3" w14:textId="77777777" w:rsidR="00714B19" w:rsidRDefault="00417420">
            <w:pPr>
              <w:spacing w:line="259" w:lineRule="auto"/>
              <w:ind w:left="5" w:right="0"/>
              <w:jc w:val="left"/>
              <w:rPr>
                <w:sz w:val="24"/>
                <w:szCs w:val="24"/>
              </w:rPr>
            </w:pPr>
            <w:r>
              <w:rPr>
                <w:sz w:val="24"/>
                <w:szCs w:val="24"/>
              </w:rPr>
              <w:t xml:space="preserve"> </w:t>
            </w:r>
          </w:p>
        </w:tc>
        <w:tc>
          <w:tcPr>
            <w:tcW w:w="1137" w:type="dxa"/>
            <w:tcBorders>
              <w:top w:val="single" w:sz="4" w:space="0" w:color="000000"/>
              <w:left w:val="nil"/>
              <w:bottom w:val="single" w:sz="4" w:space="0" w:color="000000"/>
              <w:right w:val="single" w:sz="4" w:space="0" w:color="000000"/>
            </w:tcBorders>
            <w:shd w:val="clear" w:color="auto" w:fill="auto"/>
            <w:vAlign w:val="center"/>
          </w:tcPr>
          <w:p w14:paraId="7DC61D7D" w14:textId="77777777" w:rsidR="00714B19" w:rsidRDefault="00417420">
            <w:pPr>
              <w:spacing w:line="259" w:lineRule="auto"/>
              <w:ind w:left="5" w:right="0"/>
              <w:jc w:val="center"/>
              <w:rPr>
                <w:sz w:val="24"/>
                <w:szCs w:val="24"/>
              </w:rPr>
            </w:pPr>
            <w:r>
              <w:rPr>
                <w:sz w:val="24"/>
                <w:szCs w:val="24"/>
              </w:rPr>
              <w:t xml:space="preserve"> </w:t>
            </w:r>
          </w:p>
        </w:tc>
        <w:tc>
          <w:tcPr>
            <w:tcW w:w="950" w:type="dxa"/>
            <w:tcBorders>
              <w:top w:val="single" w:sz="4" w:space="0" w:color="000000"/>
              <w:left w:val="single" w:sz="4" w:space="0" w:color="000000"/>
              <w:bottom w:val="single" w:sz="4" w:space="0" w:color="000000"/>
              <w:right w:val="nil"/>
            </w:tcBorders>
            <w:shd w:val="clear" w:color="auto" w:fill="auto"/>
            <w:vAlign w:val="center"/>
          </w:tcPr>
          <w:p w14:paraId="3466424A" w14:textId="77777777" w:rsidR="00714B19" w:rsidRDefault="00417420">
            <w:pPr>
              <w:spacing w:line="259" w:lineRule="auto"/>
              <w:ind w:left="4" w:right="0"/>
              <w:rPr>
                <w:sz w:val="24"/>
                <w:szCs w:val="24"/>
              </w:rPr>
            </w:pPr>
            <w:r>
              <w:rPr>
                <w:sz w:val="24"/>
                <w:szCs w:val="24"/>
              </w:rPr>
              <w:t xml:space="preserve">TOTAL </w:t>
            </w:r>
          </w:p>
        </w:tc>
        <w:tc>
          <w:tcPr>
            <w:tcW w:w="1507" w:type="dxa"/>
            <w:tcBorders>
              <w:top w:val="single" w:sz="4" w:space="0" w:color="000000"/>
              <w:left w:val="nil"/>
              <w:bottom w:val="single" w:sz="4" w:space="0" w:color="000000"/>
              <w:right w:val="single" w:sz="4" w:space="0" w:color="000000"/>
            </w:tcBorders>
            <w:shd w:val="clear" w:color="auto" w:fill="auto"/>
          </w:tcPr>
          <w:p w14:paraId="5209F0B7" w14:textId="77777777" w:rsidR="00714B19" w:rsidRDefault="00714B19">
            <w:pPr>
              <w:spacing w:after="160" w:line="259" w:lineRule="auto"/>
              <w:ind w:left="0" w:right="0"/>
              <w:jc w:val="left"/>
              <w:rPr>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8288" w14:textId="77777777" w:rsidR="00714B19" w:rsidRDefault="00417420">
            <w:pPr>
              <w:spacing w:line="259" w:lineRule="auto"/>
              <w:ind w:left="3" w:right="0"/>
              <w:jc w:val="left"/>
              <w:rPr>
                <w:sz w:val="24"/>
                <w:szCs w:val="24"/>
              </w:rPr>
            </w:pPr>
            <w:r>
              <w:rPr>
                <w:sz w:val="24"/>
                <w:szCs w:val="24"/>
              </w:rPr>
              <w:t xml:space="preserve">$ </w:t>
            </w:r>
          </w:p>
        </w:tc>
      </w:tr>
    </w:tbl>
    <w:p w14:paraId="5A13696F" w14:textId="77777777" w:rsidR="00714B19" w:rsidRDefault="00417420">
      <w:pPr>
        <w:spacing w:line="259" w:lineRule="auto"/>
        <w:ind w:left="0" w:right="0"/>
        <w:jc w:val="left"/>
        <w:rPr>
          <w:sz w:val="24"/>
          <w:szCs w:val="24"/>
        </w:rPr>
      </w:pPr>
      <w:r>
        <w:rPr>
          <w:sz w:val="24"/>
          <w:szCs w:val="24"/>
        </w:rPr>
        <w:t xml:space="preserve"> </w:t>
      </w:r>
    </w:p>
    <w:p w14:paraId="35C0AC41" w14:textId="77777777" w:rsidR="00714B19" w:rsidRDefault="00417420">
      <w:pPr>
        <w:spacing w:line="259" w:lineRule="auto"/>
        <w:ind w:left="0" w:right="0"/>
        <w:jc w:val="left"/>
        <w:rPr>
          <w:sz w:val="24"/>
          <w:szCs w:val="24"/>
        </w:rPr>
      </w:pPr>
      <w:r>
        <w:rPr>
          <w:sz w:val="24"/>
          <w:szCs w:val="24"/>
        </w:rPr>
        <w:t xml:space="preserve"> Project C: Reconstruction of Deerwood Drive &amp; Crest Court. Total of 1,600’ x 18’.</w:t>
      </w:r>
    </w:p>
    <w:p w14:paraId="3B9D06CA" w14:textId="77777777" w:rsidR="00714B19" w:rsidRDefault="00714B19">
      <w:pPr>
        <w:spacing w:line="259" w:lineRule="auto"/>
        <w:ind w:left="0" w:right="0"/>
        <w:jc w:val="left"/>
        <w:rPr>
          <w:sz w:val="24"/>
          <w:szCs w:val="24"/>
        </w:rPr>
      </w:pPr>
    </w:p>
    <w:tbl>
      <w:tblPr>
        <w:tblStyle w:val="a3"/>
        <w:tblW w:w="9359" w:type="dxa"/>
        <w:tblLayout w:type="fixed"/>
        <w:tblLook w:val="0400" w:firstRow="0" w:lastRow="0" w:firstColumn="0" w:lastColumn="0" w:noHBand="0" w:noVBand="1"/>
      </w:tblPr>
      <w:tblGrid>
        <w:gridCol w:w="844"/>
        <w:gridCol w:w="3412"/>
        <w:gridCol w:w="1137"/>
        <w:gridCol w:w="950"/>
        <w:gridCol w:w="1507"/>
        <w:gridCol w:w="1509"/>
      </w:tblGrid>
      <w:tr w:rsidR="00714B19" w14:paraId="6CAF28FA" w14:textId="77777777">
        <w:trPr>
          <w:trHeight w:val="938"/>
        </w:trPr>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21A50AC" w14:textId="77777777" w:rsidR="00714B19" w:rsidRDefault="00417420">
            <w:pPr>
              <w:spacing w:line="259" w:lineRule="auto"/>
              <w:ind w:left="50" w:right="0"/>
              <w:jc w:val="left"/>
              <w:rPr>
                <w:sz w:val="24"/>
                <w:szCs w:val="24"/>
              </w:rPr>
            </w:pPr>
            <w:r>
              <w:rPr>
                <w:sz w:val="24"/>
                <w:szCs w:val="24"/>
              </w:rPr>
              <w:t xml:space="preserve">Item # </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16958F6F" w14:textId="77777777" w:rsidR="00714B19" w:rsidRDefault="00417420">
            <w:pPr>
              <w:spacing w:line="259" w:lineRule="auto"/>
              <w:ind w:left="0" w:right="55"/>
              <w:jc w:val="center"/>
              <w:rPr>
                <w:sz w:val="24"/>
                <w:szCs w:val="24"/>
              </w:rPr>
            </w:pPr>
            <w:r>
              <w:rPr>
                <w:sz w:val="24"/>
                <w:szCs w:val="24"/>
              </w:rPr>
              <w:t xml:space="preserve">Description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02AC4A9A" w14:textId="77777777" w:rsidR="00714B19" w:rsidRDefault="00417420">
            <w:pPr>
              <w:spacing w:line="259" w:lineRule="auto"/>
              <w:ind w:left="0" w:right="0"/>
              <w:jc w:val="center"/>
              <w:rPr>
                <w:sz w:val="24"/>
                <w:szCs w:val="24"/>
              </w:rPr>
            </w:pPr>
            <w:r>
              <w:rPr>
                <w:sz w:val="24"/>
                <w:szCs w:val="24"/>
              </w:rPr>
              <w:t># units (</w:t>
            </w:r>
            <w:proofErr w:type="spellStart"/>
            <w:r>
              <w:rPr>
                <w:sz w:val="24"/>
                <w:szCs w:val="24"/>
              </w:rPr>
              <w:t>est</w:t>
            </w:r>
            <w:proofErr w:type="spellEnd"/>
            <w:r>
              <w:rPr>
                <w:sz w:val="24"/>
                <w:szCs w:val="24"/>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26B6AF0B" w14:textId="77777777" w:rsidR="00714B19" w:rsidRDefault="00417420">
            <w:pPr>
              <w:spacing w:line="259" w:lineRule="auto"/>
              <w:ind w:left="0" w:right="51"/>
              <w:jc w:val="center"/>
              <w:rPr>
                <w:sz w:val="24"/>
                <w:szCs w:val="24"/>
              </w:rPr>
            </w:pPr>
            <w:r>
              <w:rPr>
                <w:sz w:val="24"/>
                <w:szCs w:val="24"/>
              </w:rPr>
              <w:t xml:space="preserve">Unit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965FC35" w14:textId="77777777" w:rsidR="00714B19" w:rsidRDefault="00417420">
            <w:pPr>
              <w:spacing w:line="259" w:lineRule="auto"/>
              <w:ind w:left="0" w:right="54"/>
              <w:jc w:val="center"/>
              <w:rPr>
                <w:sz w:val="24"/>
                <w:szCs w:val="24"/>
              </w:rPr>
            </w:pPr>
            <w:r>
              <w:rPr>
                <w:sz w:val="24"/>
                <w:szCs w:val="24"/>
              </w:rPr>
              <w:t xml:space="preserve">Unit price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96B79" w14:textId="77777777" w:rsidR="00714B19" w:rsidRDefault="00417420">
            <w:pPr>
              <w:spacing w:line="259" w:lineRule="auto"/>
              <w:ind w:left="0" w:right="52"/>
              <w:jc w:val="center"/>
              <w:rPr>
                <w:sz w:val="24"/>
                <w:szCs w:val="24"/>
              </w:rPr>
            </w:pPr>
            <w:r>
              <w:rPr>
                <w:sz w:val="24"/>
                <w:szCs w:val="24"/>
              </w:rPr>
              <w:t xml:space="preserve">Total </w:t>
            </w:r>
          </w:p>
          <w:p w14:paraId="7AECE236" w14:textId="77777777" w:rsidR="00714B19" w:rsidRDefault="00417420">
            <w:pPr>
              <w:spacing w:line="259" w:lineRule="auto"/>
              <w:ind w:left="0" w:right="0"/>
              <w:jc w:val="center"/>
              <w:rPr>
                <w:sz w:val="24"/>
                <w:szCs w:val="24"/>
              </w:rPr>
            </w:pPr>
            <w:r>
              <w:rPr>
                <w:sz w:val="24"/>
                <w:szCs w:val="24"/>
              </w:rPr>
              <w:t xml:space="preserve">(# Units x Unit price) </w:t>
            </w:r>
          </w:p>
        </w:tc>
      </w:tr>
      <w:tr w:rsidR="00714B19" w14:paraId="09F05FD8" w14:textId="77777777">
        <w:trPr>
          <w:trHeight w:val="480"/>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E64D" w14:textId="77777777" w:rsidR="00714B19" w:rsidRDefault="00417420">
            <w:pPr>
              <w:spacing w:line="259" w:lineRule="auto"/>
              <w:ind w:left="0" w:right="49"/>
              <w:jc w:val="center"/>
              <w:rPr>
                <w:sz w:val="24"/>
                <w:szCs w:val="24"/>
              </w:rPr>
            </w:pPr>
            <w:r>
              <w:rPr>
                <w:sz w:val="24"/>
                <w:szCs w:val="24"/>
              </w:rPr>
              <w:t xml:space="preserve">5b </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6C59A" w14:textId="77777777" w:rsidR="00714B19" w:rsidRDefault="00417420">
            <w:pPr>
              <w:spacing w:line="259" w:lineRule="auto"/>
              <w:ind w:left="4" w:right="0"/>
              <w:jc w:val="left"/>
              <w:rPr>
                <w:sz w:val="24"/>
                <w:szCs w:val="24"/>
              </w:rPr>
            </w:pPr>
            <w:r>
              <w:rPr>
                <w:sz w:val="24"/>
                <w:szCs w:val="24"/>
              </w:rPr>
              <w:t xml:space="preserve">Traffic Control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7968A" w14:textId="77777777" w:rsidR="00714B19" w:rsidRDefault="00417420">
            <w:pPr>
              <w:spacing w:line="259" w:lineRule="auto"/>
              <w:ind w:left="0" w:right="50"/>
              <w:jc w:val="center"/>
              <w:rPr>
                <w:sz w:val="24"/>
                <w:szCs w:val="24"/>
              </w:rPr>
            </w:pPr>
            <w:r>
              <w:rPr>
                <w:sz w:val="24"/>
                <w:szCs w:val="24"/>
              </w:rPr>
              <w:t xml:space="preserve">1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6EDB3" w14:textId="77777777" w:rsidR="00714B19" w:rsidRDefault="00417420">
            <w:pPr>
              <w:spacing w:line="259" w:lineRule="auto"/>
              <w:ind w:left="0" w:right="52"/>
              <w:jc w:val="center"/>
              <w:rPr>
                <w:sz w:val="24"/>
                <w:szCs w:val="24"/>
              </w:rPr>
            </w:pPr>
            <w:r>
              <w:rPr>
                <w:sz w:val="24"/>
                <w:szCs w:val="24"/>
              </w:rPr>
              <w:t xml:space="preserve">LS </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9D07" w14:textId="77777777" w:rsidR="00714B19" w:rsidRDefault="00417420">
            <w:pPr>
              <w:spacing w:line="259" w:lineRule="auto"/>
              <w:ind w:left="3" w:right="0"/>
              <w:jc w:val="left"/>
              <w:rPr>
                <w:sz w:val="24"/>
                <w:szCs w:val="24"/>
              </w:rPr>
            </w:pPr>
            <w:r>
              <w:rPr>
                <w:sz w:val="24"/>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A0DCD" w14:textId="77777777" w:rsidR="00714B19" w:rsidRDefault="00417420">
            <w:pPr>
              <w:spacing w:line="259" w:lineRule="auto"/>
              <w:ind w:left="4" w:right="0"/>
              <w:jc w:val="left"/>
              <w:rPr>
                <w:sz w:val="24"/>
                <w:szCs w:val="24"/>
              </w:rPr>
            </w:pPr>
            <w:r>
              <w:rPr>
                <w:sz w:val="24"/>
                <w:szCs w:val="24"/>
              </w:rPr>
              <w:t xml:space="preserve">$ </w:t>
            </w:r>
          </w:p>
        </w:tc>
      </w:tr>
      <w:tr w:rsidR="00714B19" w14:paraId="1BBFE00E" w14:textId="77777777">
        <w:trPr>
          <w:trHeight w:val="480"/>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9AA5F" w14:textId="77777777" w:rsidR="00714B19" w:rsidRDefault="00417420">
            <w:pPr>
              <w:spacing w:line="259" w:lineRule="auto"/>
              <w:ind w:left="0" w:right="49"/>
              <w:jc w:val="center"/>
              <w:rPr>
                <w:sz w:val="24"/>
                <w:szCs w:val="24"/>
              </w:rPr>
            </w:pPr>
            <w:r>
              <w:rPr>
                <w:sz w:val="24"/>
                <w:szCs w:val="24"/>
              </w:rPr>
              <w:t xml:space="preserve">6b </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9F499" w14:textId="77777777" w:rsidR="00714B19" w:rsidRDefault="00417420">
            <w:pPr>
              <w:spacing w:line="259" w:lineRule="auto"/>
              <w:ind w:left="4" w:right="0"/>
              <w:jc w:val="left"/>
              <w:rPr>
                <w:sz w:val="24"/>
                <w:szCs w:val="24"/>
              </w:rPr>
            </w:pPr>
            <w:r>
              <w:rPr>
                <w:sz w:val="24"/>
                <w:szCs w:val="24"/>
              </w:rPr>
              <w:t xml:space="preserve">Pulverization and Relay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9759D" w14:textId="77777777" w:rsidR="00714B19" w:rsidRDefault="00417420">
            <w:pPr>
              <w:spacing w:line="259" w:lineRule="auto"/>
              <w:ind w:left="18" w:right="0"/>
              <w:jc w:val="left"/>
              <w:rPr>
                <w:sz w:val="24"/>
                <w:szCs w:val="24"/>
              </w:rPr>
            </w:pPr>
            <w:r>
              <w:rPr>
                <w:sz w:val="24"/>
                <w:szCs w:val="24"/>
              </w:rPr>
              <w:t xml:space="preserve">3,200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CE52" w14:textId="77777777" w:rsidR="00714B19" w:rsidRDefault="00417420">
            <w:pPr>
              <w:spacing w:line="259" w:lineRule="auto"/>
              <w:ind w:left="0" w:right="57"/>
              <w:jc w:val="center"/>
              <w:rPr>
                <w:sz w:val="24"/>
                <w:szCs w:val="24"/>
              </w:rPr>
            </w:pPr>
            <w:r>
              <w:rPr>
                <w:sz w:val="24"/>
                <w:szCs w:val="24"/>
              </w:rPr>
              <w:t xml:space="preserve">SY </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E1CE" w14:textId="77777777" w:rsidR="00714B19" w:rsidRDefault="00417420">
            <w:pPr>
              <w:spacing w:line="259" w:lineRule="auto"/>
              <w:ind w:left="2" w:right="0"/>
              <w:jc w:val="left"/>
              <w:rPr>
                <w:sz w:val="24"/>
                <w:szCs w:val="24"/>
              </w:rPr>
            </w:pPr>
            <w:r>
              <w:rPr>
                <w:sz w:val="24"/>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75049" w14:textId="77777777" w:rsidR="00714B19" w:rsidRDefault="00417420">
            <w:pPr>
              <w:spacing w:line="259" w:lineRule="auto"/>
              <w:ind w:left="1" w:right="0"/>
              <w:jc w:val="left"/>
              <w:rPr>
                <w:sz w:val="24"/>
                <w:szCs w:val="24"/>
              </w:rPr>
            </w:pPr>
            <w:r>
              <w:rPr>
                <w:sz w:val="24"/>
                <w:szCs w:val="24"/>
              </w:rPr>
              <w:t xml:space="preserve">$ </w:t>
            </w:r>
          </w:p>
        </w:tc>
      </w:tr>
      <w:tr w:rsidR="00714B19" w14:paraId="07B6D11D" w14:textId="77777777">
        <w:trPr>
          <w:trHeight w:val="480"/>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4344" w14:textId="77777777" w:rsidR="00714B19" w:rsidRDefault="00417420">
            <w:pPr>
              <w:spacing w:line="259" w:lineRule="auto"/>
              <w:ind w:left="0" w:right="49"/>
              <w:jc w:val="center"/>
              <w:rPr>
                <w:sz w:val="24"/>
                <w:szCs w:val="24"/>
              </w:rPr>
            </w:pPr>
            <w:r>
              <w:rPr>
                <w:sz w:val="24"/>
                <w:szCs w:val="24"/>
              </w:rPr>
              <w:t>7b</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85ACD" w14:textId="77777777" w:rsidR="00714B19" w:rsidRDefault="00417420">
            <w:pPr>
              <w:spacing w:line="259" w:lineRule="auto"/>
              <w:ind w:left="4" w:right="0"/>
              <w:jc w:val="left"/>
              <w:rPr>
                <w:sz w:val="24"/>
                <w:szCs w:val="24"/>
              </w:rPr>
            </w:pPr>
            <w:r>
              <w:rPr>
                <w:sz w:val="24"/>
                <w:szCs w:val="24"/>
              </w:rPr>
              <w:t xml:space="preserve">2” HMA Pavement – 3LT 58-28S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02ED0" w14:textId="77777777" w:rsidR="00714B19" w:rsidRDefault="00417420">
            <w:pPr>
              <w:spacing w:line="259" w:lineRule="auto"/>
              <w:ind w:left="73" w:right="0"/>
              <w:jc w:val="left"/>
              <w:rPr>
                <w:sz w:val="24"/>
                <w:szCs w:val="24"/>
              </w:rPr>
            </w:pPr>
            <w:r>
              <w:rPr>
                <w:sz w:val="24"/>
                <w:szCs w:val="24"/>
              </w:rPr>
              <w:t>360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087DB" w14:textId="77777777" w:rsidR="00714B19" w:rsidRDefault="00417420">
            <w:pPr>
              <w:spacing w:line="259" w:lineRule="auto"/>
              <w:ind w:left="0" w:right="58"/>
              <w:jc w:val="center"/>
              <w:rPr>
                <w:sz w:val="24"/>
                <w:szCs w:val="24"/>
              </w:rPr>
            </w:pPr>
            <w:r>
              <w:rPr>
                <w:sz w:val="24"/>
                <w:szCs w:val="24"/>
              </w:rPr>
              <w:t>TON</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88911" w14:textId="77777777" w:rsidR="00714B19" w:rsidRDefault="00417420">
            <w:pPr>
              <w:spacing w:line="259" w:lineRule="auto"/>
              <w:ind w:left="1" w:right="0"/>
              <w:jc w:val="left"/>
              <w:rPr>
                <w:sz w:val="24"/>
                <w:szCs w:val="24"/>
              </w:rPr>
            </w:pPr>
            <w:r>
              <w:rPr>
                <w:sz w:val="24"/>
                <w:szCs w:val="24"/>
              </w:rPr>
              <w:t>$</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F26F9" w14:textId="77777777" w:rsidR="00714B19" w:rsidRDefault="00417420">
            <w:pPr>
              <w:spacing w:line="259" w:lineRule="auto"/>
              <w:ind w:left="0" w:right="0"/>
              <w:jc w:val="left"/>
              <w:rPr>
                <w:sz w:val="24"/>
                <w:szCs w:val="24"/>
              </w:rPr>
            </w:pPr>
            <w:r>
              <w:rPr>
                <w:sz w:val="24"/>
                <w:szCs w:val="24"/>
              </w:rPr>
              <w:t>$</w:t>
            </w:r>
          </w:p>
        </w:tc>
      </w:tr>
      <w:tr w:rsidR="00714B19" w14:paraId="6ED8090F" w14:textId="77777777">
        <w:trPr>
          <w:trHeight w:val="480"/>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0F0EC" w14:textId="77777777" w:rsidR="00714B19" w:rsidRDefault="00417420">
            <w:pPr>
              <w:spacing w:line="259" w:lineRule="auto"/>
              <w:ind w:left="0" w:right="49"/>
              <w:jc w:val="center"/>
              <w:rPr>
                <w:sz w:val="24"/>
                <w:szCs w:val="24"/>
              </w:rPr>
            </w:pPr>
            <w:r>
              <w:rPr>
                <w:sz w:val="24"/>
                <w:szCs w:val="24"/>
              </w:rPr>
              <w:t xml:space="preserve">8b </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747BA" w14:textId="77777777" w:rsidR="00714B19" w:rsidRDefault="00417420">
            <w:pPr>
              <w:spacing w:line="259" w:lineRule="auto"/>
              <w:ind w:left="4" w:right="0"/>
              <w:jc w:val="left"/>
              <w:rPr>
                <w:sz w:val="24"/>
                <w:szCs w:val="24"/>
              </w:rPr>
            </w:pPr>
            <w:r>
              <w:rPr>
                <w:sz w:val="24"/>
                <w:szCs w:val="24"/>
              </w:rPr>
              <w:t>1.5” HMA Pavement – 5LT 58-28S</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9B09" w14:textId="77777777" w:rsidR="00714B19" w:rsidRDefault="00417420">
            <w:pPr>
              <w:spacing w:line="259" w:lineRule="auto"/>
              <w:ind w:left="73" w:right="0"/>
              <w:jc w:val="left"/>
              <w:rPr>
                <w:sz w:val="24"/>
                <w:szCs w:val="24"/>
              </w:rPr>
            </w:pPr>
            <w:r>
              <w:rPr>
                <w:sz w:val="24"/>
                <w:szCs w:val="24"/>
              </w:rPr>
              <w:t>280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39AD6" w14:textId="77777777" w:rsidR="00714B19" w:rsidRDefault="00417420">
            <w:pPr>
              <w:spacing w:line="259" w:lineRule="auto"/>
              <w:ind w:left="0" w:right="58"/>
              <w:jc w:val="center"/>
              <w:rPr>
                <w:sz w:val="24"/>
                <w:szCs w:val="24"/>
              </w:rPr>
            </w:pPr>
            <w:r>
              <w:rPr>
                <w:sz w:val="24"/>
                <w:szCs w:val="24"/>
              </w:rPr>
              <w:t xml:space="preserve">TON </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D32C" w14:textId="77777777" w:rsidR="00714B19" w:rsidRDefault="00417420">
            <w:pPr>
              <w:spacing w:line="259" w:lineRule="auto"/>
              <w:ind w:left="1" w:right="0"/>
              <w:jc w:val="left"/>
              <w:rPr>
                <w:sz w:val="24"/>
                <w:szCs w:val="24"/>
              </w:rPr>
            </w:pPr>
            <w:r>
              <w:rPr>
                <w:sz w:val="24"/>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CE0C7" w14:textId="77777777" w:rsidR="00714B19" w:rsidRDefault="00417420">
            <w:pPr>
              <w:spacing w:line="259" w:lineRule="auto"/>
              <w:ind w:left="0" w:right="0"/>
              <w:jc w:val="left"/>
              <w:rPr>
                <w:sz w:val="24"/>
                <w:szCs w:val="24"/>
              </w:rPr>
            </w:pPr>
            <w:r>
              <w:rPr>
                <w:sz w:val="24"/>
                <w:szCs w:val="24"/>
              </w:rPr>
              <w:t xml:space="preserve">$ </w:t>
            </w:r>
          </w:p>
        </w:tc>
      </w:tr>
      <w:tr w:rsidR="00714B19" w14:paraId="6D3862D3" w14:textId="77777777">
        <w:trPr>
          <w:trHeight w:val="480"/>
        </w:trPr>
        <w:tc>
          <w:tcPr>
            <w:tcW w:w="845" w:type="dxa"/>
            <w:tcBorders>
              <w:top w:val="single" w:sz="4" w:space="0" w:color="000000"/>
              <w:left w:val="single" w:sz="4" w:space="0" w:color="000000"/>
              <w:bottom w:val="single" w:sz="4" w:space="0" w:color="000000"/>
              <w:right w:val="nil"/>
            </w:tcBorders>
            <w:shd w:val="clear" w:color="auto" w:fill="auto"/>
            <w:vAlign w:val="center"/>
          </w:tcPr>
          <w:p w14:paraId="70E06B53" w14:textId="77777777" w:rsidR="00714B19" w:rsidRDefault="00417420">
            <w:pPr>
              <w:spacing w:line="259" w:lineRule="auto"/>
              <w:ind w:left="6" w:right="0"/>
              <w:jc w:val="center"/>
              <w:rPr>
                <w:sz w:val="24"/>
                <w:szCs w:val="24"/>
              </w:rPr>
            </w:pPr>
            <w:r>
              <w:rPr>
                <w:sz w:val="24"/>
                <w:szCs w:val="24"/>
              </w:rPr>
              <w:t xml:space="preserve"> </w:t>
            </w:r>
          </w:p>
        </w:tc>
        <w:tc>
          <w:tcPr>
            <w:tcW w:w="3412" w:type="dxa"/>
            <w:tcBorders>
              <w:top w:val="single" w:sz="4" w:space="0" w:color="000000"/>
              <w:left w:val="nil"/>
              <w:bottom w:val="single" w:sz="4" w:space="0" w:color="000000"/>
              <w:right w:val="nil"/>
            </w:tcBorders>
            <w:shd w:val="clear" w:color="auto" w:fill="auto"/>
            <w:vAlign w:val="center"/>
          </w:tcPr>
          <w:p w14:paraId="6C823820" w14:textId="77777777" w:rsidR="00714B19" w:rsidRDefault="00417420">
            <w:pPr>
              <w:spacing w:line="259" w:lineRule="auto"/>
              <w:ind w:left="5" w:right="0"/>
              <w:jc w:val="left"/>
              <w:rPr>
                <w:sz w:val="24"/>
                <w:szCs w:val="24"/>
              </w:rPr>
            </w:pPr>
            <w:r>
              <w:rPr>
                <w:sz w:val="24"/>
                <w:szCs w:val="24"/>
              </w:rPr>
              <w:t xml:space="preserve"> </w:t>
            </w:r>
          </w:p>
        </w:tc>
        <w:tc>
          <w:tcPr>
            <w:tcW w:w="1137" w:type="dxa"/>
            <w:tcBorders>
              <w:top w:val="single" w:sz="4" w:space="0" w:color="000000"/>
              <w:left w:val="nil"/>
              <w:bottom w:val="single" w:sz="4" w:space="0" w:color="000000"/>
              <w:right w:val="single" w:sz="4" w:space="0" w:color="000000"/>
            </w:tcBorders>
            <w:shd w:val="clear" w:color="auto" w:fill="auto"/>
            <w:vAlign w:val="center"/>
          </w:tcPr>
          <w:p w14:paraId="5AB00FE5" w14:textId="77777777" w:rsidR="00714B19" w:rsidRDefault="00417420">
            <w:pPr>
              <w:spacing w:line="259" w:lineRule="auto"/>
              <w:ind w:left="5" w:right="0"/>
              <w:jc w:val="center"/>
              <w:rPr>
                <w:sz w:val="24"/>
                <w:szCs w:val="24"/>
              </w:rPr>
            </w:pPr>
            <w:r>
              <w:rPr>
                <w:sz w:val="24"/>
                <w:szCs w:val="24"/>
              </w:rPr>
              <w:t xml:space="preserve"> </w:t>
            </w:r>
          </w:p>
        </w:tc>
        <w:tc>
          <w:tcPr>
            <w:tcW w:w="950" w:type="dxa"/>
            <w:tcBorders>
              <w:top w:val="single" w:sz="4" w:space="0" w:color="000000"/>
              <w:left w:val="single" w:sz="4" w:space="0" w:color="000000"/>
              <w:bottom w:val="single" w:sz="4" w:space="0" w:color="000000"/>
              <w:right w:val="nil"/>
            </w:tcBorders>
            <w:shd w:val="clear" w:color="auto" w:fill="auto"/>
            <w:vAlign w:val="center"/>
          </w:tcPr>
          <w:p w14:paraId="2F5EB02A" w14:textId="77777777" w:rsidR="00714B19" w:rsidRDefault="00417420">
            <w:pPr>
              <w:spacing w:line="259" w:lineRule="auto"/>
              <w:ind w:left="4" w:right="0"/>
              <w:rPr>
                <w:sz w:val="24"/>
                <w:szCs w:val="24"/>
              </w:rPr>
            </w:pPr>
            <w:r>
              <w:rPr>
                <w:sz w:val="24"/>
                <w:szCs w:val="24"/>
              </w:rPr>
              <w:t xml:space="preserve">TOTAL </w:t>
            </w:r>
          </w:p>
        </w:tc>
        <w:tc>
          <w:tcPr>
            <w:tcW w:w="1507" w:type="dxa"/>
            <w:tcBorders>
              <w:top w:val="single" w:sz="4" w:space="0" w:color="000000"/>
              <w:left w:val="nil"/>
              <w:bottom w:val="single" w:sz="4" w:space="0" w:color="000000"/>
              <w:right w:val="single" w:sz="4" w:space="0" w:color="000000"/>
            </w:tcBorders>
            <w:shd w:val="clear" w:color="auto" w:fill="auto"/>
          </w:tcPr>
          <w:p w14:paraId="5E990B48" w14:textId="77777777" w:rsidR="00714B19" w:rsidRDefault="00714B19">
            <w:pPr>
              <w:spacing w:after="160" w:line="259" w:lineRule="auto"/>
              <w:ind w:left="0" w:right="0"/>
              <w:jc w:val="left"/>
              <w:rPr>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A2B2" w14:textId="77777777" w:rsidR="00714B19" w:rsidRDefault="00417420">
            <w:pPr>
              <w:spacing w:line="259" w:lineRule="auto"/>
              <w:ind w:left="3" w:right="0"/>
              <w:jc w:val="left"/>
              <w:rPr>
                <w:sz w:val="24"/>
                <w:szCs w:val="24"/>
              </w:rPr>
            </w:pPr>
            <w:r>
              <w:rPr>
                <w:sz w:val="24"/>
                <w:szCs w:val="24"/>
              </w:rPr>
              <w:t xml:space="preserve">$ </w:t>
            </w:r>
          </w:p>
        </w:tc>
      </w:tr>
    </w:tbl>
    <w:p w14:paraId="27342287" w14:textId="77777777" w:rsidR="00714B19" w:rsidRDefault="00417420">
      <w:pPr>
        <w:pStyle w:val="Heading1"/>
        <w:spacing w:after="241"/>
        <w:ind w:left="-5" w:right="0" w:firstLine="0"/>
        <w:rPr>
          <w:sz w:val="24"/>
          <w:szCs w:val="24"/>
        </w:rPr>
      </w:pPr>
      <w:r>
        <w:rPr>
          <w:sz w:val="24"/>
          <w:szCs w:val="24"/>
        </w:rPr>
        <w:t xml:space="preserve">Checklist </w:t>
      </w:r>
    </w:p>
    <w:p w14:paraId="161D61D9" w14:textId="77777777" w:rsidR="00714B19" w:rsidRDefault="00417420">
      <w:pPr>
        <w:spacing w:after="120" w:line="259" w:lineRule="auto"/>
        <w:ind w:left="0" w:right="452"/>
        <w:rPr>
          <w:sz w:val="24"/>
          <w:szCs w:val="24"/>
        </w:rPr>
      </w:pPr>
      <w:r>
        <w:rPr>
          <w:sz w:val="24"/>
          <w:szCs w:val="24"/>
        </w:rPr>
        <w:t xml:space="preserve"> Completed bid document (Attachment A, Section 9 with all fields completed, pages 8,9).  </w:t>
      </w:r>
    </w:p>
    <w:p w14:paraId="003F7C48" w14:textId="77777777" w:rsidR="00714B19" w:rsidRDefault="00417420">
      <w:pPr>
        <w:spacing w:after="137"/>
        <w:ind w:right="55"/>
        <w:rPr>
          <w:sz w:val="24"/>
          <w:szCs w:val="24"/>
        </w:rPr>
      </w:pPr>
      <w:bookmarkStart w:id="1" w:name="_30j0zll" w:colFirst="0" w:colLast="0"/>
      <w:bookmarkEnd w:id="1"/>
      <w:r>
        <w:rPr>
          <w:sz w:val="24"/>
          <w:szCs w:val="24"/>
        </w:rPr>
        <w:t xml:space="preserve"> Written guarantee for work to be performed. </w:t>
      </w:r>
      <w:r>
        <w:rPr>
          <w:sz w:val="24"/>
          <w:szCs w:val="24"/>
        </w:rPr>
        <w:tab/>
        <w:t xml:space="preserve"> </w:t>
      </w:r>
      <w:r>
        <w:br w:type="page"/>
      </w:r>
      <w:r>
        <w:rPr>
          <w:sz w:val="24"/>
          <w:szCs w:val="24"/>
        </w:rPr>
        <w:lastRenderedPageBreak/>
        <w:t xml:space="preserve">ATTACHMENT B: Project site details  </w:t>
      </w:r>
    </w:p>
    <w:p w14:paraId="1E8F7D59" w14:textId="77777777" w:rsidR="00714B19" w:rsidRDefault="00417420">
      <w:pPr>
        <w:spacing w:line="259" w:lineRule="auto"/>
        <w:ind w:left="0" w:right="0"/>
        <w:jc w:val="left"/>
        <w:rPr>
          <w:sz w:val="24"/>
          <w:szCs w:val="24"/>
        </w:rPr>
      </w:pPr>
      <w:r>
        <w:rPr>
          <w:sz w:val="24"/>
          <w:szCs w:val="24"/>
        </w:rPr>
        <w:t xml:space="preserve"> </w:t>
      </w:r>
    </w:p>
    <w:p w14:paraId="01C872BD" w14:textId="77777777" w:rsidR="00714B19" w:rsidRDefault="00417420">
      <w:pPr>
        <w:pStyle w:val="Heading1"/>
        <w:ind w:left="-5" w:right="0" w:firstLine="0"/>
        <w:rPr>
          <w:b/>
          <w:sz w:val="24"/>
          <w:szCs w:val="24"/>
        </w:rPr>
      </w:pPr>
      <w:r>
        <w:rPr>
          <w:b/>
          <w:sz w:val="24"/>
          <w:szCs w:val="24"/>
        </w:rPr>
        <w:t>Purintun Road</w:t>
      </w:r>
    </w:p>
    <w:p w14:paraId="01E66F64" w14:textId="77777777" w:rsidR="00714B19" w:rsidRDefault="00417420">
      <w:pPr>
        <w:spacing w:line="259" w:lineRule="auto"/>
        <w:ind w:left="0" w:right="0"/>
        <w:jc w:val="left"/>
        <w:rPr>
          <w:sz w:val="24"/>
          <w:szCs w:val="24"/>
        </w:rPr>
      </w:pPr>
      <w:r>
        <w:rPr>
          <w:sz w:val="24"/>
          <w:szCs w:val="24"/>
        </w:rPr>
        <w:t xml:space="preserve"> </w:t>
      </w:r>
    </w:p>
    <w:tbl>
      <w:tblPr>
        <w:tblStyle w:val="a4"/>
        <w:tblW w:w="7830" w:type="dxa"/>
        <w:tblLayout w:type="fixed"/>
        <w:tblLook w:val="0400" w:firstRow="0" w:lastRow="0" w:firstColumn="0" w:lastColumn="0" w:noHBand="0" w:noVBand="1"/>
      </w:tblPr>
      <w:tblGrid>
        <w:gridCol w:w="2698"/>
        <w:gridCol w:w="5132"/>
      </w:tblGrid>
      <w:tr w:rsidR="00714B19" w14:paraId="5A98EC90" w14:textId="77777777">
        <w:trPr>
          <w:trHeight w:val="290"/>
        </w:trPr>
        <w:tc>
          <w:tcPr>
            <w:tcW w:w="2698" w:type="dxa"/>
            <w:tcBorders>
              <w:top w:val="nil"/>
              <w:left w:val="nil"/>
              <w:bottom w:val="nil"/>
              <w:right w:val="nil"/>
            </w:tcBorders>
            <w:shd w:val="clear" w:color="auto" w:fill="auto"/>
          </w:tcPr>
          <w:p w14:paraId="004C01B0" w14:textId="77777777" w:rsidR="00714B19" w:rsidRDefault="00417420">
            <w:pPr>
              <w:spacing w:line="259" w:lineRule="auto"/>
              <w:ind w:left="0" w:right="0"/>
              <w:jc w:val="left"/>
              <w:rPr>
                <w:sz w:val="24"/>
                <w:szCs w:val="24"/>
              </w:rPr>
            </w:pPr>
            <w:r>
              <w:rPr>
                <w:sz w:val="24"/>
                <w:szCs w:val="24"/>
              </w:rPr>
              <w:t xml:space="preserve">1. Site: </w:t>
            </w:r>
          </w:p>
        </w:tc>
        <w:tc>
          <w:tcPr>
            <w:tcW w:w="5132" w:type="dxa"/>
            <w:tcBorders>
              <w:top w:val="nil"/>
              <w:left w:val="nil"/>
              <w:bottom w:val="nil"/>
              <w:right w:val="nil"/>
            </w:tcBorders>
            <w:shd w:val="clear" w:color="auto" w:fill="auto"/>
          </w:tcPr>
          <w:p w14:paraId="7EE96371" w14:textId="77777777" w:rsidR="00714B19" w:rsidRDefault="00417420">
            <w:pPr>
              <w:spacing w:line="259" w:lineRule="auto"/>
              <w:ind w:left="2" w:right="0"/>
              <w:jc w:val="left"/>
              <w:rPr>
                <w:sz w:val="24"/>
                <w:szCs w:val="24"/>
              </w:rPr>
            </w:pPr>
            <w:r>
              <w:rPr>
                <w:sz w:val="24"/>
                <w:szCs w:val="24"/>
              </w:rPr>
              <w:t xml:space="preserve">Purintun Road Village limit to Tin Can Road </w:t>
            </w:r>
          </w:p>
        </w:tc>
      </w:tr>
      <w:tr w:rsidR="00714B19" w14:paraId="11659368" w14:textId="77777777">
        <w:trPr>
          <w:trHeight w:val="372"/>
        </w:trPr>
        <w:tc>
          <w:tcPr>
            <w:tcW w:w="2698" w:type="dxa"/>
            <w:tcBorders>
              <w:top w:val="nil"/>
              <w:left w:val="nil"/>
              <w:bottom w:val="nil"/>
              <w:right w:val="nil"/>
            </w:tcBorders>
            <w:shd w:val="clear" w:color="auto" w:fill="auto"/>
          </w:tcPr>
          <w:p w14:paraId="37B82AE7" w14:textId="77777777" w:rsidR="00714B19" w:rsidRDefault="00417420">
            <w:pPr>
              <w:spacing w:line="259" w:lineRule="auto"/>
              <w:ind w:left="0" w:right="0"/>
              <w:jc w:val="left"/>
              <w:rPr>
                <w:sz w:val="24"/>
                <w:szCs w:val="24"/>
              </w:rPr>
            </w:pPr>
            <w:r>
              <w:rPr>
                <w:sz w:val="24"/>
                <w:szCs w:val="24"/>
              </w:rPr>
              <w:t xml:space="preserve">2. Length:  </w:t>
            </w:r>
          </w:p>
        </w:tc>
        <w:tc>
          <w:tcPr>
            <w:tcW w:w="5132" w:type="dxa"/>
            <w:tcBorders>
              <w:top w:val="nil"/>
              <w:left w:val="nil"/>
              <w:bottom w:val="nil"/>
              <w:right w:val="nil"/>
            </w:tcBorders>
            <w:shd w:val="clear" w:color="auto" w:fill="auto"/>
          </w:tcPr>
          <w:p w14:paraId="2F52AA8C" w14:textId="77777777" w:rsidR="00714B19" w:rsidRDefault="00417420">
            <w:pPr>
              <w:spacing w:line="259" w:lineRule="auto"/>
              <w:ind w:left="1" w:right="0"/>
              <w:jc w:val="left"/>
              <w:rPr>
                <w:sz w:val="24"/>
                <w:szCs w:val="24"/>
              </w:rPr>
            </w:pPr>
            <w:r>
              <w:rPr>
                <w:sz w:val="24"/>
                <w:szCs w:val="24"/>
              </w:rPr>
              <w:t xml:space="preserve">Approximately 6,200 feet. </w:t>
            </w:r>
          </w:p>
        </w:tc>
      </w:tr>
      <w:tr w:rsidR="00714B19" w14:paraId="13503C2E" w14:textId="77777777">
        <w:trPr>
          <w:trHeight w:val="373"/>
        </w:trPr>
        <w:tc>
          <w:tcPr>
            <w:tcW w:w="2698" w:type="dxa"/>
            <w:tcBorders>
              <w:top w:val="nil"/>
              <w:left w:val="nil"/>
              <w:bottom w:val="nil"/>
              <w:right w:val="nil"/>
            </w:tcBorders>
            <w:shd w:val="clear" w:color="auto" w:fill="auto"/>
          </w:tcPr>
          <w:p w14:paraId="00D4A865" w14:textId="77777777" w:rsidR="00714B19" w:rsidRDefault="00417420">
            <w:pPr>
              <w:spacing w:line="259" w:lineRule="auto"/>
              <w:ind w:left="0" w:right="0"/>
              <w:jc w:val="left"/>
              <w:rPr>
                <w:sz w:val="24"/>
                <w:szCs w:val="24"/>
              </w:rPr>
            </w:pPr>
            <w:r>
              <w:rPr>
                <w:sz w:val="24"/>
                <w:szCs w:val="24"/>
              </w:rPr>
              <w:t xml:space="preserve">3. Current surface: </w:t>
            </w:r>
          </w:p>
        </w:tc>
        <w:tc>
          <w:tcPr>
            <w:tcW w:w="5132" w:type="dxa"/>
            <w:tcBorders>
              <w:top w:val="nil"/>
              <w:left w:val="nil"/>
              <w:bottom w:val="nil"/>
              <w:right w:val="nil"/>
            </w:tcBorders>
            <w:shd w:val="clear" w:color="auto" w:fill="auto"/>
          </w:tcPr>
          <w:p w14:paraId="794CD339" w14:textId="77777777" w:rsidR="00714B19" w:rsidRDefault="00417420">
            <w:pPr>
              <w:spacing w:line="259" w:lineRule="auto"/>
              <w:ind w:left="0" w:right="0"/>
              <w:rPr>
                <w:sz w:val="24"/>
                <w:szCs w:val="24"/>
              </w:rPr>
            </w:pPr>
            <w:r>
              <w:rPr>
                <w:sz w:val="24"/>
                <w:szCs w:val="24"/>
              </w:rPr>
              <w:t xml:space="preserve">Asphalt </w:t>
            </w:r>
          </w:p>
        </w:tc>
      </w:tr>
      <w:tr w:rsidR="00714B19" w14:paraId="06F9DC19" w14:textId="77777777">
        <w:trPr>
          <w:trHeight w:val="373"/>
        </w:trPr>
        <w:tc>
          <w:tcPr>
            <w:tcW w:w="2698" w:type="dxa"/>
            <w:tcBorders>
              <w:top w:val="nil"/>
              <w:left w:val="nil"/>
              <w:bottom w:val="nil"/>
              <w:right w:val="nil"/>
            </w:tcBorders>
            <w:shd w:val="clear" w:color="auto" w:fill="auto"/>
          </w:tcPr>
          <w:p w14:paraId="08216324" w14:textId="77777777" w:rsidR="00714B19" w:rsidRDefault="00417420">
            <w:pPr>
              <w:spacing w:line="259" w:lineRule="auto"/>
              <w:ind w:left="0" w:right="0"/>
              <w:jc w:val="left"/>
              <w:rPr>
                <w:sz w:val="24"/>
                <w:szCs w:val="24"/>
              </w:rPr>
            </w:pPr>
            <w:r>
              <w:rPr>
                <w:sz w:val="24"/>
                <w:szCs w:val="24"/>
              </w:rPr>
              <w:t xml:space="preserve">4. Planned surface: </w:t>
            </w:r>
          </w:p>
        </w:tc>
        <w:tc>
          <w:tcPr>
            <w:tcW w:w="5132" w:type="dxa"/>
            <w:tcBorders>
              <w:top w:val="nil"/>
              <w:left w:val="nil"/>
              <w:bottom w:val="nil"/>
              <w:right w:val="nil"/>
            </w:tcBorders>
            <w:shd w:val="clear" w:color="auto" w:fill="auto"/>
          </w:tcPr>
          <w:p w14:paraId="03E518ED" w14:textId="77777777" w:rsidR="00714B19" w:rsidRDefault="00417420">
            <w:pPr>
              <w:spacing w:line="259" w:lineRule="auto"/>
              <w:ind w:left="1" w:right="0"/>
              <w:jc w:val="left"/>
              <w:rPr>
                <w:sz w:val="24"/>
                <w:szCs w:val="24"/>
              </w:rPr>
            </w:pPr>
            <w:r>
              <w:rPr>
                <w:sz w:val="24"/>
                <w:szCs w:val="24"/>
              </w:rPr>
              <w:t xml:space="preserve">Asphalt </w:t>
            </w:r>
          </w:p>
        </w:tc>
      </w:tr>
      <w:tr w:rsidR="00714B19" w14:paraId="3CE14CC1" w14:textId="77777777">
        <w:trPr>
          <w:trHeight w:val="290"/>
        </w:trPr>
        <w:tc>
          <w:tcPr>
            <w:tcW w:w="2698" w:type="dxa"/>
            <w:tcBorders>
              <w:top w:val="nil"/>
              <w:left w:val="nil"/>
              <w:bottom w:val="nil"/>
              <w:right w:val="nil"/>
            </w:tcBorders>
            <w:shd w:val="clear" w:color="auto" w:fill="auto"/>
          </w:tcPr>
          <w:p w14:paraId="3A7D4DB3" w14:textId="77777777" w:rsidR="00714B19" w:rsidRDefault="00417420">
            <w:pPr>
              <w:spacing w:line="259" w:lineRule="auto"/>
              <w:ind w:left="0" w:right="0"/>
              <w:jc w:val="left"/>
              <w:rPr>
                <w:sz w:val="24"/>
                <w:szCs w:val="24"/>
              </w:rPr>
            </w:pPr>
            <w:r>
              <w:rPr>
                <w:sz w:val="24"/>
                <w:szCs w:val="24"/>
              </w:rPr>
              <w:t xml:space="preserve">5. Intersecting roads: </w:t>
            </w:r>
          </w:p>
        </w:tc>
        <w:tc>
          <w:tcPr>
            <w:tcW w:w="5132" w:type="dxa"/>
            <w:tcBorders>
              <w:top w:val="nil"/>
              <w:left w:val="nil"/>
              <w:bottom w:val="nil"/>
              <w:right w:val="nil"/>
            </w:tcBorders>
            <w:shd w:val="clear" w:color="auto" w:fill="auto"/>
          </w:tcPr>
          <w:p w14:paraId="741AA2B7" w14:textId="77777777" w:rsidR="00714B19" w:rsidRDefault="00417420">
            <w:pPr>
              <w:spacing w:line="259" w:lineRule="auto"/>
              <w:ind w:left="1" w:right="0"/>
              <w:jc w:val="left"/>
              <w:rPr>
                <w:sz w:val="24"/>
                <w:szCs w:val="24"/>
              </w:rPr>
            </w:pPr>
            <w:r>
              <w:rPr>
                <w:sz w:val="24"/>
                <w:szCs w:val="24"/>
              </w:rPr>
              <w:t xml:space="preserve">Deerwood Drive, Tin Can Road, Stephenson Lane </w:t>
            </w:r>
          </w:p>
        </w:tc>
      </w:tr>
    </w:tbl>
    <w:p w14:paraId="2A4A4EC6" w14:textId="77777777" w:rsidR="00714B19" w:rsidRDefault="00417420">
      <w:pPr>
        <w:ind w:right="55"/>
        <w:rPr>
          <w:sz w:val="24"/>
          <w:szCs w:val="24"/>
        </w:rPr>
      </w:pPr>
      <w:r>
        <w:rPr>
          <w:sz w:val="24"/>
          <w:szCs w:val="24"/>
        </w:rPr>
        <w:t xml:space="preserve">6. Driveways, </w:t>
      </w:r>
      <w:proofErr w:type="gramStart"/>
      <w:r>
        <w:rPr>
          <w:sz w:val="24"/>
          <w:szCs w:val="24"/>
        </w:rPr>
        <w:t>farm</w:t>
      </w:r>
      <w:proofErr w:type="gramEnd"/>
      <w:r>
        <w:rPr>
          <w:sz w:val="24"/>
          <w:szCs w:val="24"/>
        </w:rPr>
        <w:t xml:space="preserve"> and field entrances: </w:t>
      </w:r>
    </w:p>
    <w:tbl>
      <w:tblPr>
        <w:tblStyle w:val="a5"/>
        <w:tblW w:w="9030" w:type="dxa"/>
        <w:tblLayout w:type="fixed"/>
        <w:tblLook w:val="0400" w:firstRow="0" w:lastRow="0" w:firstColumn="0" w:lastColumn="0" w:noHBand="0" w:noVBand="1"/>
      </w:tblPr>
      <w:tblGrid>
        <w:gridCol w:w="2698"/>
        <w:gridCol w:w="6332"/>
      </w:tblGrid>
      <w:tr w:rsidR="00714B19" w14:paraId="25F39189" w14:textId="77777777">
        <w:trPr>
          <w:trHeight w:val="543"/>
        </w:trPr>
        <w:tc>
          <w:tcPr>
            <w:tcW w:w="2698" w:type="dxa"/>
            <w:tcBorders>
              <w:top w:val="nil"/>
              <w:left w:val="nil"/>
              <w:bottom w:val="nil"/>
              <w:right w:val="nil"/>
            </w:tcBorders>
            <w:shd w:val="clear" w:color="auto" w:fill="auto"/>
          </w:tcPr>
          <w:p w14:paraId="7FBCC06B" w14:textId="77777777" w:rsidR="00714B19" w:rsidRDefault="00417420">
            <w:pPr>
              <w:spacing w:line="259" w:lineRule="auto"/>
              <w:ind w:left="0" w:right="0"/>
              <w:jc w:val="left"/>
              <w:rPr>
                <w:sz w:val="24"/>
                <w:szCs w:val="24"/>
              </w:rPr>
            </w:pPr>
            <w:r>
              <w:rPr>
                <w:sz w:val="24"/>
                <w:szCs w:val="24"/>
              </w:rPr>
              <w:t xml:space="preserve">a. Asphalt driveways: </w:t>
            </w:r>
          </w:p>
        </w:tc>
        <w:tc>
          <w:tcPr>
            <w:tcW w:w="6332" w:type="dxa"/>
            <w:tcBorders>
              <w:top w:val="nil"/>
              <w:left w:val="nil"/>
              <w:bottom w:val="nil"/>
              <w:right w:val="nil"/>
            </w:tcBorders>
            <w:shd w:val="clear" w:color="auto" w:fill="auto"/>
          </w:tcPr>
          <w:p w14:paraId="072EB572" w14:textId="77777777" w:rsidR="00714B19" w:rsidRDefault="00417420">
            <w:pPr>
              <w:spacing w:line="259" w:lineRule="auto"/>
              <w:ind w:left="1" w:right="0"/>
              <w:jc w:val="left"/>
              <w:rPr>
                <w:sz w:val="24"/>
                <w:szCs w:val="24"/>
              </w:rPr>
            </w:pPr>
            <w:r>
              <w:rPr>
                <w:sz w:val="24"/>
                <w:szCs w:val="24"/>
              </w:rPr>
              <w:t xml:space="preserve">7 </w:t>
            </w:r>
          </w:p>
        </w:tc>
      </w:tr>
      <w:tr w:rsidR="00714B19" w14:paraId="7EFD01BB" w14:textId="77777777">
        <w:trPr>
          <w:trHeight w:val="880"/>
        </w:trPr>
        <w:tc>
          <w:tcPr>
            <w:tcW w:w="2698" w:type="dxa"/>
            <w:tcBorders>
              <w:top w:val="nil"/>
              <w:left w:val="nil"/>
              <w:bottom w:val="nil"/>
              <w:right w:val="nil"/>
            </w:tcBorders>
            <w:shd w:val="clear" w:color="auto" w:fill="auto"/>
          </w:tcPr>
          <w:p w14:paraId="0C22F450" w14:textId="77777777" w:rsidR="00714B19" w:rsidRDefault="00417420">
            <w:pPr>
              <w:spacing w:line="259" w:lineRule="auto"/>
              <w:ind w:left="0" w:right="0"/>
              <w:jc w:val="left"/>
              <w:rPr>
                <w:sz w:val="24"/>
                <w:szCs w:val="24"/>
              </w:rPr>
            </w:pPr>
            <w:r>
              <w:rPr>
                <w:sz w:val="24"/>
                <w:szCs w:val="24"/>
              </w:rPr>
              <w:t xml:space="preserve">b. Gravel driveways: </w:t>
            </w:r>
          </w:p>
        </w:tc>
        <w:tc>
          <w:tcPr>
            <w:tcW w:w="6332" w:type="dxa"/>
            <w:tcBorders>
              <w:top w:val="nil"/>
              <w:left w:val="nil"/>
              <w:bottom w:val="nil"/>
              <w:right w:val="nil"/>
            </w:tcBorders>
            <w:shd w:val="clear" w:color="auto" w:fill="auto"/>
          </w:tcPr>
          <w:p w14:paraId="340355BD" w14:textId="77777777" w:rsidR="00714B19" w:rsidRDefault="00417420">
            <w:pPr>
              <w:spacing w:line="259" w:lineRule="auto"/>
              <w:ind w:left="1" w:right="0"/>
              <w:jc w:val="left"/>
              <w:rPr>
                <w:sz w:val="24"/>
                <w:szCs w:val="24"/>
              </w:rPr>
            </w:pPr>
            <w:r>
              <w:rPr>
                <w:sz w:val="24"/>
                <w:szCs w:val="24"/>
              </w:rPr>
              <w:t xml:space="preserve">5 including field access </w:t>
            </w:r>
          </w:p>
        </w:tc>
      </w:tr>
      <w:tr w:rsidR="00714B19" w14:paraId="1E602F24" w14:textId="77777777">
        <w:trPr>
          <w:trHeight w:val="290"/>
        </w:trPr>
        <w:tc>
          <w:tcPr>
            <w:tcW w:w="2698" w:type="dxa"/>
            <w:tcBorders>
              <w:top w:val="nil"/>
              <w:left w:val="nil"/>
              <w:bottom w:val="nil"/>
              <w:right w:val="nil"/>
            </w:tcBorders>
            <w:shd w:val="clear" w:color="auto" w:fill="auto"/>
          </w:tcPr>
          <w:p w14:paraId="4B386D7A" w14:textId="77777777" w:rsidR="00714B19" w:rsidRDefault="00417420">
            <w:pPr>
              <w:spacing w:line="259" w:lineRule="auto"/>
              <w:ind w:left="0" w:right="0"/>
              <w:jc w:val="left"/>
              <w:rPr>
                <w:sz w:val="24"/>
                <w:szCs w:val="24"/>
              </w:rPr>
            </w:pPr>
            <w:r>
              <w:rPr>
                <w:sz w:val="24"/>
                <w:szCs w:val="24"/>
              </w:rPr>
              <w:t xml:space="preserve">c. Concrete driveways: </w:t>
            </w:r>
          </w:p>
        </w:tc>
        <w:tc>
          <w:tcPr>
            <w:tcW w:w="6332" w:type="dxa"/>
            <w:tcBorders>
              <w:top w:val="nil"/>
              <w:left w:val="nil"/>
              <w:bottom w:val="nil"/>
              <w:right w:val="nil"/>
            </w:tcBorders>
            <w:shd w:val="clear" w:color="auto" w:fill="auto"/>
          </w:tcPr>
          <w:p w14:paraId="4ECCB59D" w14:textId="77777777" w:rsidR="00714B19" w:rsidRDefault="00417420">
            <w:pPr>
              <w:spacing w:line="259" w:lineRule="auto"/>
              <w:ind w:left="1" w:right="0"/>
              <w:jc w:val="left"/>
              <w:rPr>
                <w:sz w:val="24"/>
                <w:szCs w:val="24"/>
              </w:rPr>
            </w:pPr>
            <w:r>
              <w:rPr>
                <w:sz w:val="24"/>
                <w:szCs w:val="24"/>
              </w:rPr>
              <w:t xml:space="preserve">4 </w:t>
            </w:r>
          </w:p>
        </w:tc>
      </w:tr>
    </w:tbl>
    <w:p w14:paraId="6AFD2927" w14:textId="77777777" w:rsidR="00714B19" w:rsidRDefault="00417420">
      <w:pPr>
        <w:spacing w:line="259" w:lineRule="auto"/>
        <w:ind w:left="0" w:right="0"/>
        <w:jc w:val="left"/>
        <w:rPr>
          <w:sz w:val="24"/>
          <w:szCs w:val="24"/>
        </w:rPr>
      </w:pPr>
      <w:r>
        <w:rPr>
          <w:sz w:val="24"/>
          <w:szCs w:val="24"/>
        </w:rPr>
        <w:t xml:space="preserve"> </w:t>
      </w:r>
    </w:p>
    <w:p w14:paraId="0D20BC66" w14:textId="77777777" w:rsidR="00714B19" w:rsidRDefault="00417420">
      <w:pPr>
        <w:pStyle w:val="Heading1"/>
        <w:ind w:left="-5" w:right="0" w:firstLine="0"/>
        <w:rPr>
          <w:b/>
          <w:sz w:val="24"/>
          <w:szCs w:val="24"/>
        </w:rPr>
      </w:pPr>
      <w:r>
        <w:rPr>
          <w:b/>
          <w:sz w:val="24"/>
          <w:szCs w:val="24"/>
        </w:rPr>
        <w:t xml:space="preserve">Deerwood Drive </w:t>
      </w:r>
    </w:p>
    <w:p w14:paraId="3BE85904" w14:textId="77777777" w:rsidR="00714B19" w:rsidRDefault="00417420">
      <w:pPr>
        <w:spacing w:line="259" w:lineRule="auto"/>
        <w:ind w:left="0" w:right="0"/>
        <w:jc w:val="left"/>
        <w:rPr>
          <w:sz w:val="24"/>
          <w:szCs w:val="24"/>
        </w:rPr>
      </w:pPr>
      <w:r>
        <w:rPr>
          <w:sz w:val="24"/>
          <w:szCs w:val="24"/>
        </w:rPr>
        <w:t xml:space="preserve"> </w:t>
      </w:r>
    </w:p>
    <w:tbl>
      <w:tblPr>
        <w:tblStyle w:val="a6"/>
        <w:tblW w:w="9384" w:type="dxa"/>
        <w:tblLayout w:type="fixed"/>
        <w:tblLook w:val="0400" w:firstRow="0" w:lastRow="0" w:firstColumn="0" w:lastColumn="0" w:noHBand="0" w:noVBand="1"/>
      </w:tblPr>
      <w:tblGrid>
        <w:gridCol w:w="2698"/>
        <w:gridCol w:w="6686"/>
      </w:tblGrid>
      <w:tr w:rsidR="00714B19" w14:paraId="780DD2DD" w14:textId="77777777">
        <w:trPr>
          <w:trHeight w:val="290"/>
        </w:trPr>
        <w:tc>
          <w:tcPr>
            <w:tcW w:w="2698" w:type="dxa"/>
            <w:tcBorders>
              <w:top w:val="nil"/>
              <w:left w:val="nil"/>
              <w:bottom w:val="nil"/>
              <w:right w:val="nil"/>
            </w:tcBorders>
            <w:shd w:val="clear" w:color="auto" w:fill="auto"/>
          </w:tcPr>
          <w:p w14:paraId="5BABBEA0" w14:textId="77777777" w:rsidR="00714B19" w:rsidRDefault="00417420">
            <w:pPr>
              <w:spacing w:line="259" w:lineRule="auto"/>
              <w:ind w:left="0" w:right="0"/>
              <w:jc w:val="left"/>
              <w:rPr>
                <w:sz w:val="24"/>
                <w:szCs w:val="24"/>
              </w:rPr>
            </w:pPr>
            <w:r>
              <w:rPr>
                <w:sz w:val="24"/>
                <w:szCs w:val="24"/>
              </w:rPr>
              <w:t xml:space="preserve">1. Site: </w:t>
            </w:r>
          </w:p>
        </w:tc>
        <w:tc>
          <w:tcPr>
            <w:tcW w:w="6686" w:type="dxa"/>
            <w:tcBorders>
              <w:top w:val="nil"/>
              <w:left w:val="nil"/>
              <w:bottom w:val="nil"/>
              <w:right w:val="nil"/>
            </w:tcBorders>
            <w:shd w:val="clear" w:color="auto" w:fill="auto"/>
          </w:tcPr>
          <w:p w14:paraId="66BCE799" w14:textId="77777777" w:rsidR="00714B19" w:rsidRDefault="00417420">
            <w:pPr>
              <w:spacing w:line="259" w:lineRule="auto"/>
              <w:ind w:left="2" w:right="0"/>
              <w:jc w:val="left"/>
              <w:rPr>
                <w:sz w:val="24"/>
                <w:szCs w:val="24"/>
              </w:rPr>
            </w:pPr>
            <w:r>
              <w:rPr>
                <w:sz w:val="24"/>
                <w:szCs w:val="24"/>
              </w:rPr>
              <w:t xml:space="preserve"> Purintun Road to end. </w:t>
            </w:r>
          </w:p>
        </w:tc>
      </w:tr>
      <w:tr w:rsidR="00714B19" w14:paraId="14F09F62" w14:textId="77777777">
        <w:trPr>
          <w:trHeight w:val="372"/>
        </w:trPr>
        <w:tc>
          <w:tcPr>
            <w:tcW w:w="2698" w:type="dxa"/>
            <w:tcBorders>
              <w:top w:val="nil"/>
              <w:left w:val="nil"/>
              <w:bottom w:val="nil"/>
              <w:right w:val="nil"/>
            </w:tcBorders>
            <w:shd w:val="clear" w:color="auto" w:fill="auto"/>
          </w:tcPr>
          <w:p w14:paraId="455F52E8" w14:textId="77777777" w:rsidR="00714B19" w:rsidRDefault="00417420">
            <w:pPr>
              <w:spacing w:line="259" w:lineRule="auto"/>
              <w:ind w:left="0" w:right="0"/>
              <w:jc w:val="left"/>
              <w:rPr>
                <w:sz w:val="24"/>
                <w:szCs w:val="24"/>
              </w:rPr>
            </w:pPr>
            <w:r>
              <w:rPr>
                <w:sz w:val="24"/>
                <w:szCs w:val="24"/>
              </w:rPr>
              <w:t xml:space="preserve">2. Length:  </w:t>
            </w:r>
          </w:p>
        </w:tc>
        <w:tc>
          <w:tcPr>
            <w:tcW w:w="6686" w:type="dxa"/>
            <w:tcBorders>
              <w:top w:val="nil"/>
              <w:left w:val="nil"/>
              <w:bottom w:val="nil"/>
              <w:right w:val="nil"/>
            </w:tcBorders>
            <w:shd w:val="clear" w:color="auto" w:fill="auto"/>
          </w:tcPr>
          <w:p w14:paraId="74FC7A66" w14:textId="77777777" w:rsidR="00714B19" w:rsidRDefault="00417420">
            <w:pPr>
              <w:spacing w:line="259" w:lineRule="auto"/>
              <w:ind w:left="1" w:right="0"/>
              <w:jc w:val="left"/>
              <w:rPr>
                <w:sz w:val="24"/>
                <w:szCs w:val="24"/>
              </w:rPr>
            </w:pPr>
            <w:r>
              <w:rPr>
                <w:sz w:val="24"/>
                <w:szCs w:val="24"/>
              </w:rPr>
              <w:t xml:space="preserve">Approximately 1,600 feet.  </w:t>
            </w:r>
          </w:p>
        </w:tc>
      </w:tr>
      <w:tr w:rsidR="00714B19" w14:paraId="5983E2F9" w14:textId="77777777">
        <w:trPr>
          <w:trHeight w:val="880"/>
        </w:trPr>
        <w:tc>
          <w:tcPr>
            <w:tcW w:w="2698" w:type="dxa"/>
            <w:tcBorders>
              <w:top w:val="nil"/>
              <w:left w:val="nil"/>
              <w:bottom w:val="nil"/>
              <w:right w:val="nil"/>
            </w:tcBorders>
            <w:shd w:val="clear" w:color="auto" w:fill="auto"/>
          </w:tcPr>
          <w:p w14:paraId="6E1F1DAF" w14:textId="77777777" w:rsidR="00714B19" w:rsidRDefault="00417420">
            <w:pPr>
              <w:spacing w:line="259" w:lineRule="auto"/>
              <w:ind w:left="0" w:right="0"/>
              <w:jc w:val="left"/>
              <w:rPr>
                <w:sz w:val="24"/>
                <w:szCs w:val="24"/>
              </w:rPr>
            </w:pPr>
            <w:r>
              <w:rPr>
                <w:sz w:val="24"/>
                <w:szCs w:val="24"/>
              </w:rPr>
              <w:t xml:space="preserve">3. Current surface: </w:t>
            </w:r>
          </w:p>
        </w:tc>
        <w:tc>
          <w:tcPr>
            <w:tcW w:w="6686" w:type="dxa"/>
            <w:tcBorders>
              <w:top w:val="nil"/>
              <w:left w:val="nil"/>
              <w:bottom w:val="nil"/>
              <w:right w:val="nil"/>
            </w:tcBorders>
            <w:shd w:val="clear" w:color="auto" w:fill="auto"/>
          </w:tcPr>
          <w:p w14:paraId="3AC2AD6C" w14:textId="77777777" w:rsidR="00714B19" w:rsidRDefault="00417420">
            <w:pPr>
              <w:spacing w:line="259" w:lineRule="auto"/>
              <w:ind w:left="1" w:right="0"/>
              <w:jc w:val="left"/>
              <w:rPr>
                <w:sz w:val="24"/>
                <w:szCs w:val="24"/>
              </w:rPr>
            </w:pPr>
            <w:r>
              <w:rPr>
                <w:sz w:val="24"/>
                <w:szCs w:val="24"/>
              </w:rPr>
              <w:t>Asphalt</w:t>
            </w:r>
          </w:p>
        </w:tc>
      </w:tr>
      <w:tr w:rsidR="00714B19" w14:paraId="7F9C4067" w14:textId="77777777">
        <w:trPr>
          <w:trHeight w:val="373"/>
        </w:trPr>
        <w:tc>
          <w:tcPr>
            <w:tcW w:w="2698" w:type="dxa"/>
            <w:tcBorders>
              <w:top w:val="nil"/>
              <w:left w:val="nil"/>
              <w:bottom w:val="nil"/>
              <w:right w:val="nil"/>
            </w:tcBorders>
            <w:shd w:val="clear" w:color="auto" w:fill="auto"/>
          </w:tcPr>
          <w:p w14:paraId="33A74306" w14:textId="77777777" w:rsidR="00714B19" w:rsidRDefault="00417420">
            <w:pPr>
              <w:spacing w:line="259" w:lineRule="auto"/>
              <w:ind w:left="0" w:right="0"/>
              <w:jc w:val="left"/>
              <w:rPr>
                <w:sz w:val="24"/>
                <w:szCs w:val="24"/>
              </w:rPr>
            </w:pPr>
            <w:r>
              <w:rPr>
                <w:sz w:val="24"/>
                <w:szCs w:val="24"/>
              </w:rPr>
              <w:t xml:space="preserve">4. Planned surface: </w:t>
            </w:r>
          </w:p>
        </w:tc>
        <w:tc>
          <w:tcPr>
            <w:tcW w:w="6686" w:type="dxa"/>
            <w:tcBorders>
              <w:top w:val="nil"/>
              <w:left w:val="nil"/>
              <w:bottom w:val="nil"/>
              <w:right w:val="nil"/>
            </w:tcBorders>
            <w:shd w:val="clear" w:color="auto" w:fill="auto"/>
          </w:tcPr>
          <w:p w14:paraId="32C30B7B" w14:textId="77777777" w:rsidR="00714B19" w:rsidRDefault="00417420">
            <w:pPr>
              <w:spacing w:line="259" w:lineRule="auto"/>
              <w:ind w:left="1" w:right="0"/>
              <w:jc w:val="left"/>
              <w:rPr>
                <w:sz w:val="24"/>
                <w:szCs w:val="24"/>
              </w:rPr>
            </w:pPr>
            <w:r>
              <w:rPr>
                <w:sz w:val="24"/>
                <w:szCs w:val="24"/>
              </w:rPr>
              <w:t xml:space="preserve">Asphalt </w:t>
            </w:r>
          </w:p>
        </w:tc>
      </w:tr>
      <w:tr w:rsidR="00714B19" w14:paraId="6E3E6DD3" w14:textId="77777777">
        <w:trPr>
          <w:trHeight w:val="542"/>
        </w:trPr>
        <w:tc>
          <w:tcPr>
            <w:tcW w:w="2698" w:type="dxa"/>
            <w:tcBorders>
              <w:top w:val="nil"/>
              <w:left w:val="nil"/>
              <w:bottom w:val="nil"/>
              <w:right w:val="nil"/>
            </w:tcBorders>
            <w:shd w:val="clear" w:color="auto" w:fill="auto"/>
          </w:tcPr>
          <w:p w14:paraId="285F9DA4" w14:textId="77777777" w:rsidR="00714B19" w:rsidRDefault="00417420">
            <w:pPr>
              <w:spacing w:line="259" w:lineRule="auto"/>
              <w:ind w:left="0" w:right="0"/>
              <w:jc w:val="left"/>
              <w:rPr>
                <w:sz w:val="24"/>
                <w:szCs w:val="24"/>
              </w:rPr>
            </w:pPr>
            <w:r>
              <w:rPr>
                <w:sz w:val="24"/>
                <w:szCs w:val="24"/>
              </w:rPr>
              <w:t xml:space="preserve">5. Intersecting roads: </w:t>
            </w:r>
          </w:p>
        </w:tc>
        <w:tc>
          <w:tcPr>
            <w:tcW w:w="6686" w:type="dxa"/>
            <w:tcBorders>
              <w:top w:val="nil"/>
              <w:left w:val="nil"/>
              <w:bottom w:val="nil"/>
              <w:right w:val="nil"/>
            </w:tcBorders>
            <w:shd w:val="clear" w:color="auto" w:fill="auto"/>
          </w:tcPr>
          <w:p w14:paraId="772F578B" w14:textId="77777777" w:rsidR="00714B19" w:rsidRDefault="00417420">
            <w:pPr>
              <w:spacing w:line="259" w:lineRule="auto"/>
              <w:ind w:left="1" w:right="0"/>
              <w:jc w:val="left"/>
              <w:rPr>
                <w:sz w:val="24"/>
                <w:szCs w:val="24"/>
              </w:rPr>
            </w:pPr>
            <w:r>
              <w:rPr>
                <w:sz w:val="24"/>
                <w:szCs w:val="24"/>
              </w:rPr>
              <w:t xml:space="preserve">Crest Court </w:t>
            </w:r>
          </w:p>
        </w:tc>
      </w:tr>
    </w:tbl>
    <w:p w14:paraId="6C081B14" w14:textId="77777777" w:rsidR="00714B19" w:rsidRDefault="00417420">
      <w:pPr>
        <w:ind w:right="55"/>
        <w:rPr>
          <w:sz w:val="24"/>
          <w:szCs w:val="24"/>
        </w:rPr>
      </w:pPr>
      <w:r>
        <w:rPr>
          <w:sz w:val="24"/>
          <w:szCs w:val="24"/>
        </w:rPr>
        <w:t xml:space="preserve">6. Driveways, </w:t>
      </w:r>
      <w:proofErr w:type="gramStart"/>
      <w:r>
        <w:rPr>
          <w:sz w:val="24"/>
          <w:szCs w:val="24"/>
        </w:rPr>
        <w:t>farm</w:t>
      </w:r>
      <w:proofErr w:type="gramEnd"/>
      <w:r>
        <w:rPr>
          <w:sz w:val="24"/>
          <w:szCs w:val="24"/>
        </w:rPr>
        <w:t xml:space="preserve"> and field entrances: </w:t>
      </w:r>
    </w:p>
    <w:tbl>
      <w:tblPr>
        <w:tblStyle w:val="a7"/>
        <w:tblW w:w="9385" w:type="dxa"/>
        <w:tblLayout w:type="fixed"/>
        <w:tblLook w:val="0400" w:firstRow="0" w:lastRow="0" w:firstColumn="0" w:lastColumn="0" w:noHBand="0" w:noVBand="1"/>
      </w:tblPr>
      <w:tblGrid>
        <w:gridCol w:w="2698"/>
        <w:gridCol w:w="6687"/>
      </w:tblGrid>
      <w:tr w:rsidR="00714B19" w14:paraId="274B66C7" w14:textId="77777777">
        <w:trPr>
          <w:trHeight w:val="544"/>
        </w:trPr>
        <w:tc>
          <w:tcPr>
            <w:tcW w:w="2698" w:type="dxa"/>
            <w:tcBorders>
              <w:top w:val="nil"/>
              <w:left w:val="nil"/>
              <w:bottom w:val="nil"/>
              <w:right w:val="nil"/>
            </w:tcBorders>
            <w:shd w:val="clear" w:color="auto" w:fill="auto"/>
          </w:tcPr>
          <w:p w14:paraId="0E03CFF8" w14:textId="77777777" w:rsidR="00714B19" w:rsidRDefault="00417420">
            <w:pPr>
              <w:spacing w:line="259" w:lineRule="auto"/>
              <w:ind w:left="0" w:right="0"/>
              <w:jc w:val="left"/>
              <w:rPr>
                <w:sz w:val="24"/>
                <w:szCs w:val="24"/>
              </w:rPr>
            </w:pPr>
            <w:r>
              <w:rPr>
                <w:sz w:val="24"/>
                <w:szCs w:val="24"/>
              </w:rPr>
              <w:t xml:space="preserve">d. Asphalt driveways: </w:t>
            </w:r>
          </w:p>
        </w:tc>
        <w:tc>
          <w:tcPr>
            <w:tcW w:w="6687" w:type="dxa"/>
            <w:tcBorders>
              <w:top w:val="nil"/>
              <w:left w:val="nil"/>
              <w:bottom w:val="nil"/>
              <w:right w:val="nil"/>
            </w:tcBorders>
            <w:shd w:val="clear" w:color="auto" w:fill="auto"/>
          </w:tcPr>
          <w:p w14:paraId="434E20C1" w14:textId="77777777" w:rsidR="00714B19" w:rsidRDefault="00417420">
            <w:pPr>
              <w:spacing w:line="259" w:lineRule="auto"/>
              <w:ind w:left="1" w:right="0"/>
              <w:jc w:val="left"/>
              <w:rPr>
                <w:sz w:val="24"/>
                <w:szCs w:val="24"/>
              </w:rPr>
            </w:pPr>
            <w:r>
              <w:rPr>
                <w:sz w:val="24"/>
                <w:szCs w:val="24"/>
              </w:rPr>
              <w:t xml:space="preserve">1 </w:t>
            </w:r>
          </w:p>
        </w:tc>
      </w:tr>
      <w:tr w:rsidR="00714B19" w14:paraId="1EB04B99" w14:textId="77777777">
        <w:trPr>
          <w:trHeight w:val="878"/>
        </w:trPr>
        <w:tc>
          <w:tcPr>
            <w:tcW w:w="2698" w:type="dxa"/>
            <w:tcBorders>
              <w:top w:val="nil"/>
              <w:left w:val="nil"/>
              <w:bottom w:val="nil"/>
              <w:right w:val="nil"/>
            </w:tcBorders>
            <w:shd w:val="clear" w:color="auto" w:fill="auto"/>
          </w:tcPr>
          <w:p w14:paraId="12B2B1E5" w14:textId="77777777" w:rsidR="00714B19" w:rsidRDefault="00417420">
            <w:pPr>
              <w:spacing w:line="259" w:lineRule="auto"/>
              <w:ind w:left="0" w:right="0"/>
              <w:jc w:val="left"/>
              <w:rPr>
                <w:sz w:val="24"/>
                <w:szCs w:val="24"/>
              </w:rPr>
            </w:pPr>
            <w:r>
              <w:rPr>
                <w:sz w:val="24"/>
                <w:szCs w:val="24"/>
              </w:rPr>
              <w:t xml:space="preserve">e. Gravel driveways: </w:t>
            </w:r>
          </w:p>
        </w:tc>
        <w:tc>
          <w:tcPr>
            <w:tcW w:w="6687" w:type="dxa"/>
            <w:tcBorders>
              <w:top w:val="nil"/>
              <w:left w:val="nil"/>
              <w:bottom w:val="nil"/>
              <w:right w:val="nil"/>
            </w:tcBorders>
            <w:shd w:val="clear" w:color="auto" w:fill="auto"/>
          </w:tcPr>
          <w:p w14:paraId="6C5F4A3F" w14:textId="77777777" w:rsidR="00714B19" w:rsidRDefault="00417420">
            <w:pPr>
              <w:spacing w:line="259" w:lineRule="auto"/>
              <w:ind w:left="1" w:right="0"/>
              <w:jc w:val="left"/>
              <w:rPr>
                <w:sz w:val="24"/>
                <w:szCs w:val="24"/>
              </w:rPr>
            </w:pPr>
            <w:r>
              <w:rPr>
                <w:sz w:val="24"/>
                <w:szCs w:val="24"/>
              </w:rPr>
              <w:t xml:space="preserve">3 </w:t>
            </w:r>
          </w:p>
        </w:tc>
      </w:tr>
      <w:tr w:rsidR="00714B19" w14:paraId="64F4E8D0" w14:textId="77777777">
        <w:trPr>
          <w:trHeight w:val="796"/>
        </w:trPr>
        <w:tc>
          <w:tcPr>
            <w:tcW w:w="2698" w:type="dxa"/>
            <w:tcBorders>
              <w:top w:val="nil"/>
              <w:left w:val="nil"/>
              <w:bottom w:val="nil"/>
              <w:right w:val="nil"/>
            </w:tcBorders>
            <w:shd w:val="clear" w:color="auto" w:fill="auto"/>
          </w:tcPr>
          <w:p w14:paraId="6C50F808" w14:textId="77777777" w:rsidR="00714B19" w:rsidRDefault="00417420">
            <w:pPr>
              <w:spacing w:line="259" w:lineRule="auto"/>
              <w:ind w:left="0" w:right="0"/>
              <w:jc w:val="left"/>
              <w:rPr>
                <w:sz w:val="24"/>
                <w:szCs w:val="24"/>
              </w:rPr>
            </w:pPr>
            <w:r>
              <w:rPr>
                <w:sz w:val="24"/>
                <w:szCs w:val="24"/>
              </w:rPr>
              <w:t xml:space="preserve">f. Concrete driveways: </w:t>
            </w:r>
          </w:p>
        </w:tc>
        <w:tc>
          <w:tcPr>
            <w:tcW w:w="6687" w:type="dxa"/>
            <w:tcBorders>
              <w:top w:val="nil"/>
              <w:left w:val="nil"/>
              <w:bottom w:val="nil"/>
              <w:right w:val="nil"/>
            </w:tcBorders>
            <w:shd w:val="clear" w:color="auto" w:fill="auto"/>
          </w:tcPr>
          <w:p w14:paraId="794847BC" w14:textId="77777777" w:rsidR="00714B19" w:rsidRDefault="00417420">
            <w:pPr>
              <w:spacing w:line="259" w:lineRule="auto"/>
              <w:ind w:left="1" w:right="0"/>
              <w:jc w:val="left"/>
              <w:rPr>
                <w:sz w:val="24"/>
                <w:szCs w:val="24"/>
              </w:rPr>
            </w:pPr>
            <w:r>
              <w:rPr>
                <w:sz w:val="24"/>
                <w:szCs w:val="24"/>
              </w:rPr>
              <w:t xml:space="preserve">4 </w:t>
            </w:r>
          </w:p>
        </w:tc>
      </w:tr>
    </w:tbl>
    <w:p w14:paraId="22945499" w14:textId="77777777" w:rsidR="00714B19" w:rsidRDefault="00417420">
      <w:pPr>
        <w:spacing w:line="259" w:lineRule="auto"/>
        <w:ind w:left="0" w:right="0"/>
        <w:jc w:val="left"/>
        <w:rPr>
          <w:sz w:val="24"/>
          <w:szCs w:val="24"/>
        </w:rPr>
      </w:pPr>
      <w:r>
        <w:rPr>
          <w:sz w:val="24"/>
          <w:szCs w:val="24"/>
        </w:rPr>
        <w:t xml:space="preserve"> </w:t>
      </w:r>
    </w:p>
    <w:p w14:paraId="2F7E2DAD" w14:textId="77777777" w:rsidR="00714B19" w:rsidRDefault="00714B19">
      <w:pPr>
        <w:keepNext/>
        <w:keepLines/>
        <w:spacing w:after="13"/>
        <w:ind w:left="-5" w:right="0"/>
        <w:jc w:val="left"/>
        <w:rPr>
          <w:b/>
          <w:sz w:val="24"/>
          <w:szCs w:val="24"/>
        </w:rPr>
      </w:pPr>
    </w:p>
    <w:p w14:paraId="16AB1340" w14:textId="77777777" w:rsidR="00714B19" w:rsidRDefault="00714B19">
      <w:pPr>
        <w:keepNext/>
        <w:keepLines/>
        <w:spacing w:after="13"/>
        <w:ind w:left="-5" w:right="0"/>
        <w:jc w:val="left"/>
        <w:rPr>
          <w:b/>
          <w:sz w:val="24"/>
          <w:szCs w:val="24"/>
        </w:rPr>
      </w:pPr>
    </w:p>
    <w:p w14:paraId="3C0E4A14" w14:textId="77777777" w:rsidR="00714B19" w:rsidRDefault="00714B19">
      <w:pPr>
        <w:keepNext/>
        <w:keepLines/>
        <w:spacing w:after="13"/>
        <w:ind w:left="-5" w:right="0"/>
        <w:jc w:val="left"/>
        <w:rPr>
          <w:b/>
          <w:sz w:val="24"/>
          <w:szCs w:val="24"/>
        </w:rPr>
      </w:pPr>
    </w:p>
    <w:p w14:paraId="0B3CB437" w14:textId="77777777" w:rsidR="00714B19" w:rsidRDefault="00714B19">
      <w:pPr>
        <w:keepNext/>
        <w:keepLines/>
        <w:spacing w:after="13"/>
        <w:ind w:left="-5" w:right="0"/>
        <w:jc w:val="left"/>
        <w:rPr>
          <w:b/>
          <w:sz w:val="24"/>
          <w:szCs w:val="24"/>
        </w:rPr>
      </w:pPr>
    </w:p>
    <w:p w14:paraId="32DA5861" w14:textId="77777777" w:rsidR="00714B19" w:rsidRDefault="00714B19">
      <w:pPr>
        <w:keepNext/>
        <w:keepLines/>
        <w:spacing w:after="13"/>
        <w:ind w:left="-5" w:right="0"/>
        <w:jc w:val="left"/>
        <w:rPr>
          <w:b/>
          <w:sz w:val="24"/>
          <w:szCs w:val="24"/>
        </w:rPr>
      </w:pPr>
    </w:p>
    <w:p w14:paraId="7D7D5621" w14:textId="77777777" w:rsidR="00714B19" w:rsidRDefault="00417420">
      <w:pPr>
        <w:keepNext/>
        <w:keepLines/>
        <w:spacing w:after="13"/>
        <w:ind w:left="-5" w:right="0"/>
        <w:jc w:val="left"/>
        <w:rPr>
          <w:b/>
          <w:sz w:val="24"/>
          <w:szCs w:val="24"/>
        </w:rPr>
      </w:pPr>
      <w:r>
        <w:rPr>
          <w:b/>
          <w:sz w:val="24"/>
          <w:szCs w:val="24"/>
        </w:rPr>
        <w:t>Crest Court</w:t>
      </w:r>
    </w:p>
    <w:p w14:paraId="4C5E2879" w14:textId="77777777" w:rsidR="00714B19" w:rsidRDefault="00417420">
      <w:pPr>
        <w:spacing w:line="259" w:lineRule="auto"/>
        <w:ind w:left="0" w:right="0"/>
        <w:jc w:val="left"/>
        <w:rPr>
          <w:sz w:val="24"/>
          <w:szCs w:val="24"/>
        </w:rPr>
      </w:pPr>
      <w:r>
        <w:rPr>
          <w:sz w:val="24"/>
          <w:szCs w:val="24"/>
        </w:rPr>
        <w:t xml:space="preserve"> </w:t>
      </w:r>
    </w:p>
    <w:tbl>
      <w:tblPr>
        <w:tblStyle w:val="a8"/>
        <w:tblW w:w="9384" w:type="dxa"/>
        <w:tblLayout w:type="fixed"/>
        <w:tblLook w:val="0400" w:firstRow="0" w:lastRow="0" w:firstColumn="0" w:lastColumn="0" w:noHBand="0" w:noVBand="1"/>
      </w:tblPr>
      <w:tblGrid>
        <w:gridCol w:w="2698"/>
        <w:gridCol w:w="6686"/>
      </w:tblGrid>
      <w:tr w:rsidR="00714B19" w14:paraId="1A592FAD" w14:textId="77777777">
        <w:trPr>
          <w:trHeight w:val="290"/>
        </w:trPr>
        <w:tc>
          <w:tcPr>
            <w:tcW w:w="2698" w:type="dxa"/>
            <w:tcBorders>
              <w:top w:val="nil"/>
              <w:left w:val="nil"/>
              <w:bottom w:val="nil"/>
              <w:right w:val="nil"/>
            </w:tcBorders>
            <w:shd w:val="clear" w:color="auto" w:fill="auto"/>
          </w:tcPr>
          <w:p w14:paraId="534386CB" w14:textId="77777777" w:rsidR="00714B19" w:rsidRDefault="00417420">
            <w:pPr>
              <w:spacing w:line="259" w:lineRule="auto"/>
              <w:ind w:left="0" w:right="0"/>
              <w:jc w:val="left"/>
              <w:rPr>
                <w:sz w:val="24"/>
                <w:szCs w:val="24"/>
              </w:rPr>
            </w:pPr>
            <w:r>
              <w:rPr>
                <w:sz w:val="24"/>
                <w:szCs w:val="24"/>
              </w:rPr>
              <w:t xml:space="preserve">1. Site: </w:t>
            </w:r>
          </w:p>
        </w:tc>
        <w:tc>
          <w:tcPr>
            <w:tcW w:w="6686" w:type="dxa"/>
            <w:tcBorders>
              <w:top w:val="nil"/>
              <w:left w:val="nil"/>
              <w:bottom w:val="nil"/>
              <w:right w:val="nil"/>
            </w:tcBorders>
            <w:shd w:val="clear" w:color="auto" w:fill="auto"/>
          </w:tcPr>
          <w:p w14:paraId="6096F59B" w14:textId="77777777" w:rsidR="00714B19" w:rsidRDefault="00417420">
            <w:pPr>
              <w:spacing w:line="259" w:lineRule="auto"/>
              <w:ind w:left="2" w:right="0"/>
              <w:jc w:val="left"/>
              <w:rPr>
                <w:sz w:val="24"/>
                <w:szCs w:val="24"/>
              </w:rPr>
            </w:pPr>
            <w:r>
              <w:rPr>
                <w:sz w:val="24"/>
                <w:szCs w:val="24"/>
              </w:rPr>
              <w:t xml:space="preserve">Deerwood Drive to end. </w:t>
            </w:r>
          </w:p>
        </w:tc>
      </w:tr>
      <w:tr w:rsidR="00714B19" w14:paraId="38493D1F" w14:textId="77777777">
        <w:trPr>
          <w:trHeight w:val="372"/>
        </w:trPr>
        <w:tc>
          <w:tcPr>
            <w:tcW w:w="2698" w:type="dxa"/>
            <w:tcBorders>
              <w:top w:val="nil"/>
              <w:left w:val="nil"/>
              <w:bottom w:val="nil"/>
              <w:right w:val="nil"/>
            </w:tcBorders>
            <w:shd w:val="clear" w:color="auto" w:fill="auto"/>
          </w:tcPr>
          <w:p w14:paraId="6A86B6B1" w14:textId="77777777" w:rsidR="00714B19" w:rsidRDefault="00417420">
            <w:pPr>
              <w:spacing w:line="259" w:lineRule="auto"/>
              <w:ind w:left="0" w:right="0"/>
              <w:jc w:val="left"/>
              <w:rPr>
                <w:sz w:val="24"/>
                <w:szCs w:val="24"/>
              </w:rPr>
            </w:pPr>
            <w:r>
              <w:rPr>
                <w:sz w:val="24"/>
                <w:szCs w:val="24"/>
              </w:rPr>
              <w:t xml:space="preserve">2. Length:  </w:t>
            </w:r>
          </w:p>
        </w:tc>
        <w:tc>
          <w:tcPr>
            <w:tcW w:w="6686" w:type="dxa"/>
            <w:tcBorders>
              <w:top w:val="nil"/>
              <w:left w:val="nil"/>
              <w:bottom w:val="nil"/>
              <w:right w:val="nil"/>
            </w:tcBorders>
            <w:shd w:val="clear" w:color="auto" w:fill="auto"/>
          </w:tcPr>
          <w:p w14:paraId="4D1BA301" w14:textId="77777777" w:rsidR="00714B19" w:rsidRDefault="00417420">
            <w:pPr>
              <w:spacing w:line="259" w:lineRule="auto"/>
              <w:ind w:left="1" w:right="0"/>
              <w:jc w:val="left"/>
              <w:rPr>
                <w:sz w:val="24"/>
                <w:szCs w:val="24"/>
              </w:rPr>
            </w:pPr>
            <w:r>
              <w:rPr>
                <w:sz w:val="24"/>
                <w:szCs w:val="24"/>
              </w:rPr>
              <w:t xml:space="preserve">Included in Deerwood Drive.  </w:t>
            </w:r>
          </w:p>
        </w:tc>
      </w:tr>
      <w:tr w:rsidR="00714B19" w14:paraId="1724AFA3" w14:textId="77777777">
        <w:trPr>
          <w:trHeight w:val="880"/>
        </w:trPr>
        <w:tc>
          <w:tcPr>
            <w:tcW w:w="2698" w:type="dxa"/>
            <w:tcBorders>
              <w:top w:val="nil"/>
              <w:left w:val="nil"/>
              <w:bottom w:val="nil"/>
              <w:right w:val="nil"/>
            </w:tcBorders>
            <w:shd w:val="clear" w:color="auto" w:fill="auto"/>
          </w:tcPr>
          <w:p w14:paraId="6CBAAD58" w14:textId="77777777" w:rsidR="00714B19" w:rsidRDefault="00417420">
            <w:pPr>
              <w:spacing w:line="259" w:lineRule="auto"/>
              <w:ind w:left="0" w:right="0"/>
              <w:jc w:val="left"/>
              <w:rPr>
                <w:sz w:val="24"/>
                <w:szCs w:val="24"/>
              </w:rPr>
            </w:pPr>
            <w:r>
              <w:rPr>
                <w:sz w:val="24"/>
                <w:szCs w:val="24"/>
              </w:rPr>
              <w:t xml:space="preserve">3. Current surface: </w:t>
            </w:r>
          </w:p>
        </w:tc>
        <w:tc>
          <w:tcPr>
            <w:tcW w:w="6686" w:type="dxa"/>
            <w:tcBorders>
              <w:top w:val="nil"/>
              <w:left w:val="nil"/>
              <w:bottom w:val="nil"/>
              <w:right w:val="nil"/>
            </w:tcBorders>
            <w:shd w:val="clear" w:color="auto" w:fill="auto"/>
          </w:tcPr>
          <w:p w14:paraId="5098F610" w14:textId="77777777" w:rsidR="00714B19" w:rsidRDefault="00417420">
            <w:pPr>
              <w:spacing w:line="259" w:lineRule="auto"/>
              <w:ind w:left="1" w:right="0"/>
              <w:jc w:val="left"/>
              <w:rPr>
                <w:sz w:val="24"/>
                <w:szCs w:val="24"/>
              </w:rPr>
            </w:pPr>
            <w:r>
              <w:rPr>
                <w:sz w:val="24"/>
                <w:szCs w:val="24"/>
              </w:rPr>
              <w:t>Asphalt</w:t>
            </w:r>
          </w:p>
        </w:tc>
      </w:tr>
      <w:tr w:rsidR="00714B19" w14:paraId="413EF89A" w14:textId="77777777">
        <w:trPr>
          <w:trHeight w:val="373"/>
        </w:trPr>
        <w:tc>
          <w:tcPr>
            <w:tcW w:w="2698" w:type="dxa"/>
            <w:tcBorders>
              <w:top w:val="nil"/>
              <w:left w:val="nil"/>
              <w:bottom w:val="nil"/>
              <w:right w:val="nil"/>
            </w:tcBorders>
            <w:shd w:val="clear" w:color="auto" w:fill="auto"/>
          </w:tcPr>
          <w:p w14:paraId="7572C24C" w14:textId="77777777" w:rsidR="00714B19" w:rsidRDefault="00417420">
            <w:pPr>
              <w:spacing w:line="259" w:lineRule="auto"/>
              <w:ind w:left="0" w:right="0"/>
              <w:jc w:val="left"/>
              <w:rPr>
                <w:sz w:val="24"/>
                <w:szCs w:val="24"/>
              </w:rPr>
            </w:pPr>
            <w:r>
              <w:rPr>
                <w:sz w:val="24"/>
                <w:szCs w:val="24"/>
              </w:rPr>
              <w:t xml:space="preserve">4. Planned surface: </w:t>
            </w:r>
          </w:p>
        </w:tc>
        <w:tc>
          <w:tcPr>
            <w:tcW w:w="6686" w:type="dxa"/>
            <w:tcBorders>
              <w:top w:val="nil"/>
              <w:left w:val="nil"/>
              <w:bottom w:val="nil"/>
              <w:right w:val="nil"/>
            </w:tcBorders>
            <w:shd w:val="clear" w:color="auto" w:fill="auto"/>
          </w:tcPr>
          <w:p w14:paraId="4E94E5C1" w14:textId="77777777" w:rsidR="00714B19" w:rsidRDefault="00417420">
            <w:pPr>
              <w:spacing w:line="259" w:lineRule="auto"/>
              <w:ind w:left="1" w:right="0"/>
              <w:jc w:val="left"/>
              <w:rPr>
                <w:sz w:val="24"/>
                <w:szCs w:val="24"/>
              </w:rPr>
            </w:pPr>
            <w:r>
              <w:rPr>
                <w:sz w:val="24"/>
                <w:szCs w:val="24"/>
              </w:rPr>
              <w:t xml:space="preserve">Asphalt </w:t>
            </w:r>
          </w:p>
        </w:tc>
      </w:tr>
      <w:tr w:rsidR="00714B19" w14:paraId="110192D4" w14:textId="77777777">
        <w:trPr>
          <w:trHeight w:val="542"/>
        </w:trPr>
        <w:tc>
          <w:tcPr>
            <w:tcW w:w="2698" w:type="dxa"/>
            <w:tcBorders>
              <w:top w:val="nil"/>
              <w:left w:val="nil"/>
              <w:bottom w:val="nil"/>
              <w:right w:val="nil"/>
            </w:tcBorders>
            <w:shd w:val="clear" w:color="auto" w:fill="auto"/>
          </w:tcPr>
          <w:p w14:paraId="27D3FD78" w14:textId="77777777" w:rsidR="00714B19" w:rsidRDefault="00417420">
            <w:pPr>
              <w:spacing w:line="259" w:lineRule="auto"/>
              <w:ind w:left="0" w:right="0"/>
              <w:jc w:val="left"/>
              <w:rPr>
                <w:sz w:val="24"/>
                <w:szCs w:val="24"/>
              </w:rPr>
            </w:pPr>
            <w:r>
              <w:rPr>
                <w:sz w:val="24"/>
                <w:szCs w:val="24"/>
              </w:rPr>
              <w:t xml:space="preserve">5. Intersecting roads: </w:t>
            </w:r>
          </w:p>
        </w:tc>
        <w:tc>
          <w:tcPr>
            <w:tcW w:w="6686" w:type="dxa"/>
            <w:tcBorders>
              <w:top w:val="nil"/>
              <w:left w:val="nil"/>
              <w:bottom w:val="nil"/>
              <w:right w:val="nil"/>
            </w:tcBorders>
            <w:shd w:val="clear" w:color="auto" w:fill="auto"/>
          </w:tcPr>
          <w:p w14:paraId="0AAFB00D" w14:textId="77777777" w:rsidR="00714B19" w:rsidRDefault="00417420">
            <w:pPr>
              <w:spacing w:line="259" w:lineRule="auto"/>
              <w:ind w:left="1" w:right="0"/>
              <w:jc w:val="left"/>
              <w:rPr>
                <w:sz w:val="24"/>
                <w:szCs w:val="24"/>
              </w:rPr>
            </w:pPr>
            <w:r>
              <w:rPr>
                <w:sz w:val="24"/>
                <w:szCs w:val="24"/>
              </w:rPr>
              <w:t xml:space="preserve">Deerwood Drive </w:t>
            </w:r>
          </w:p>
        </w:tc>
      </w:tr>
    </w:tbl>
    <w:p w14:paraId="046A9A06" w14:textId="77777777" w:rsidR="00714B19" w:rsidRDefault="00417420">
      <w:pPr>
        <w:ind w:right="55"/>
        <w:rPr>
          <w:sz w:val="24"/>
          <w:szCs w:val="24"/>
        </w:rPr>
      </w:pPr>
      <w:r>
        <w:rPr>
          <w:sz w:val="24"/>
          <w:szCs w:val="24"/>
        </w:rPr>
        <w:t xml:space="preserve">6. Driveways, </w:t>
      </w:r>
      <w:proofErr w:type="gramStart"/>
      <w:r>
        <w:rPr>
          <w:sz w:val="24"/>
          <w:szCs w:val="24"/>
        </w:rPr>
        <w:t>farm</w:t>
      </w:r>
      <w:proofErr w:type="gramEnd"/>
      <w:r>
        <w:rPr>
          <w:sz w:val="24"/>
          <w:szCs w:val="24"/>
        </w:rPr>
        <w:t xml:space="preserve"> and field entrances: </w:t>
      </w:r>
    </w:p>
    <w:tbl>
      <w:tblPr>
        <w:tblStyle w:val="a9"/>
        <w:tblW w:w="9385" w:type="dxa"/>
        <w:tblLayout w:type="fixed"/>
        <w:tblLook w:val="0400" w:firstRow="0" w:lastRow="0" w:firstColumn="0" w:lastColumn="0" w:noHBand="0" w:noVBand="1"/>
      </w:tblPr>
      <w:tblGrid>
        <w:gridCol w:w="2698"/>
        <w:gridCol w:w="6687"/>
      </w:tblGrid>
      <w:tr w:rsidR="00714B19" w14:paraId="23A897BB" w14:textId="77777777">
        <w:trPr>
          <w:trHeight w:val="544"/>
        </w:trPr>
        <w:tc>
          <w:tcPr>
            <w:tcW w:w="2698" w:type="dxa"/>
            <w:tcBorders>
              <w:top w:val="nil"/>
              <w:left w:val="nil"/>
              <w:bottom w:val="nil"/>
              <w:right w:val="nil"/>
            </w:tcBorders>
            <w:shd w:val="clear" w:color="auto" w:fill="auto"/>
          </w:tcPr>
          <w:p w14:paraId="08A384D7" w14:textId="77777777" w:rsidR="00714B19" w:rsidRDefault="00417420">
            <w:pPr>
              <w:spacing w:line="259" w:lineRule="auto"/>
              <w:ind w:left="0" w:right="0"/>
              <w:jc w:val="left"/>
              <w:rPr>
                <w:sz w:val="24"/>
                <w:szCs w:val="24"/>
              </w:rPr>
            </w:pPr>
            <w:r>
              <w:rPr>
                <w:sz w:val="24"/>
                <w:szCs w:val="24"/>
              </w:rPr>
              <w:t xml:space="preserve">d. Asphalt driveways: </w:t>
            </w:r>
          </w:p>
        </w:tc>
        <w:tc>
          <w:tcPr>
            <w:tcW w:w="6687" w:type="dxa"/>
            <w:tcBorders>
              <w:top w:val="nil"/>
              <w:left w:val="nil"/>
              <w:bottom w:val="nil"/>
              <w:right w:val="nil"/>
            </w:tcBorders>
            <w:shd w:val="clear" w:color="auto" w:fill="auto"/>
          </w:tcPr>
          <w:p w14:paraId="042BE97A" w14:textId="77777777" w:rsidR="00714B19" w:rsidRDefault="00417420">
            <w:pPr>
              <w:spacing w:line="259" w:lineRule="auto"/>
              <w:ind w:left="1" w:right="0"/>
              <w:jc w:val="left"/>
              <w:rPr>
                <w:sz w:val="24"/>
                <w:szCs w:val="24"/>
              </w:rPr>
            </w:pPr>
            <w:r>
              <w:rPr>
                <w:sz w:val="24"/>
                <w:szCs w:val="24"/>
              </w:rPr>
              <w:t xml:space="preserve">2 </w:t>
            </w:r>
          </w:p>
        </w:tc>
      </w:tr>
      <w:tr w:rsidR="00714B19" w14:paraId="4F29D70D" w14:textId="77777777">
        <w:trPr>
          <w:trHeight w:val="878"/>
        </w:trPr>
        <w:tc>
          <w:tcPr>
            <w:tcW w:w="2698" w:type="dxa"/>
            <w:tcBorders>
              <w:top w:val="nil"/>
              <w:left w:val="nil"/>
              <w:bottom w:val="nil"/>
              <w:right w:val="nil"/>
            </w:tcBorders>
            <w:shd w:val="clear" w:color="auto" w:fill="auto"/>
          </w:tcPr>
          <w:p w14:paraId="15D1B36F" w14:textId="77777777" w:rsidR="00714B19" w:rsidRDefault="00417420">
            <w:pPr>
              <w:spacing w:line="259" w:lineRule="auto"/>
              <w:ind w:left="0" w:right="0"/>
              <w:jc w:val="left"/>
              <w:rPr>
                <w:sz w:val="24"/>
                <w:szCs w:val="24"/>
              </w:rPr>
            </w:pPr>
            <w:r>
              <w:rPr>
                <w:sz w:val="24"/>
                <w:szCs w:val="24"/>
              </w:rPr>
              <w:t xml:space="preserve">e. Gravel driveways: </w:t>
            </w:r>
          </w:p>
        </w:tc>
        <w:tc>
          <w:tcPr>
            <w:tcW w:w="6687" w:type="dxa"/>
            <w:tcBorders>
              <w:top w:val="nil"/>
              <w:left w:val="nil"/>
              <w:bottom w:val="nil"/>
              <w:right w:val="nil"/>
            </w:tcBorders>
            <w:shd w:val="clear" w:color="auto" w:fill="auto"/>
          </w:tcPr>
          <w:p w14:paraId="28DD5C47" w14:textId="77777777" w:rsidR="00714B19" w:rsidRDefault="00417420">
            <w:pPr>
              <w:spacing w:line="259" w:lineRule="auto"/>
              <w:ind w:left="1" w:right="0"/>
              <w:jc w:val="left"/>
              <w:rPr>
                <w:sz w:val="24"/>
                <w:szCs w:val="24"/>
              </w:rPr>
            </w:pPr>
            <w:r>
              <w:rPr>
                <w:sz w:val="24"/>
                <w:szCs w:val="24"/>
              </w:rPr>
              <w:t xml:space="preserve">0 </w:t>
            </w:r>
          </w:p>
        </w:tc>
      </w:tr>
      <w:tr w:rsidR="00714B19" w14:paraId="171DA97B" w14:textId="77777777">
        <w:trPr>
          <w:trHeight w:val="796"/>
        </w:trPr>
        <w:tc>
          <w:tcPr>
            <w:tcW w:w="2698" w:type="dxa"/>
            <w:tcBorders>
              <w:top w:val="nil"/>
              <w:left w:val="nil"/>
              <w:bottom w:val="nil"/>
              <w:right w:val="nil"/>
            </w:tcBorders>
            <w:shd w:val="clear" w:color="auto" w:fill="auto"/>
          </w:tcPr>
          <w:p w14:paraId="132BDD99" w14:textId="77777777" w:rsidR="00714B19" w:rsidRDefault="00417420">
            <w:pPr>
              <w:spacing w:line="259" w:lineRule="auto"/>
              <w:ind w:left="0" w:right="0"/>
              <w:jc w:val="left"/>
              <w:rPr>
                <w:sz w:val="24"/>
                <w:szCs w:val="24"/>
              </w:rPr>
            </w:pPr>
            <w:r>
              <w:rPr>
                <w:sz w:val="24"/>
                <w:szCs w:val="24"/>
              </w:rPr>
              <w:t xml:space="preserve">f. Concrete driveways: </w:t>
            </w:r>
          </w:p>
        </w:tc>
        <w:tc>
          <w:tcPr>
            <w:tcW w:w="6687" w:type="dxa"/>
            <w:tcBorders>
              <w:top w:val="nil"/>
              <w:left w:val="nil"/>
              <w:bottom w:val="nil"/>
              <w:right w:val="nil"/>
            </w:tcBorders>
            <w:shd w:val="clear" w:color="auto" w:fill="auto"/>
          </w:tcPr>
          <w:p w14:paraId="14E10230" w14:textId="77777777" w:rsidR="00714B19" w:rsidRDefault="00417420">
            <w:pPr>
              <w:spacing w:line="259" w:lineRule="auto"/>
              <w:ind w:left="1" w:right="0"/>
              <w:jc w:val="left"/>
              <w:rPr>
                <w:sz w:val="24"/>
                <w:szCs w:val="24"/>
              </w:rPr>
            </w:pPr>
            <w:r>
              <w:rPr>
                <w:sz w:val="24"/>
                <w:szCs w:val="24"/>
              </w:rPr>
              <w:t xml:space="preserve">0 </w:t>
            </w:r>
          </w:p>
        </w:tc>
      </w:tr>
    </w:tbl>
    <w:p w14:paraId="67FB9671" w14:textId="77777777" w:rsidR="00714B19" w:rsidRDefault="00417420">
      <w:pPr>
        <w:spacing w:line="259" w:lineRule="auto"/>
        <w:ind w:left="0" w:right="0"/>
        <w:jc w:val="left"/>
        <w:rPr>
          <w:sz w:val="24"/>
          <w:szCs w:val="24"/>
        </w:rPr>
      </w:pPr>
      <w:r>
        <w:rPr>
          <w:sz w:val="24"/>
          <w:szCs w:val="24"/>
        </w:rPr>
        <w:t xml:space="preserve"> </w:t>
      </w:r>
    </w:p>
    <w:p w14:paraId="39C7672F" w14:textId="77777777" w:rsidR="00714B19" w:rsidRDefault="00714B19">
      <w:pPr>
        <w:spacing w:line="259" w:lineRule="auto"/>
        <w:ind w:left="0" w:right="0"/>
        <w:jc w:val="left"/>
        <w:rPr>
          <w:sz w:val="24"/>
          <w:szCs w:val="24"/>
        </w:rPr>
      </w:pPr>
    </w:p>
    <w:p w14:paraId="31CE52C3" w14:textId="77777777" w:rsidR="00714B19" w:rsidRDefault="00417420">
      <w:pPr>
        <w:spacing w:after="13"/>
        <w:ind w:left="-5" w:right="0"/>
        <w:jc w:val="left"/>
        <w:rPr>
          <w:sz w:val="24"/>
          <w:szCs w:val="24"/>
        </w:rPr>
      </w:pPr>
      <w:r>
        <w:rPr>
          <w:sz w:val="24"/>
          <w:szCs w:val="24"/>
        </w:rPr>
        <w:t xml:space="preserve">All measurements and numbers are approximate. It is the bidding contractor’s responsibility to verify measurements, counts and calculations. </w:t>
      </w:r>
    </w:p>
    <w:p w14:paraId="5349D0C4" w14:textId="77777777" w:rsidR="00714B19" w:rsidRDefault="00714B19">
      <w:pPr>
        <w:spacing w:after="13"/>
        <w:ind w:left="-5" w:right="0"/>
        <w:jc w:val="left"/>
        <w:rPr>
          <w:sz w:val="24"/>
          <w:szCs w:val="24"/>
        </w:rPr>
      </w:pPr>
    </w:p>
    <w:p w14:paraId="51DAC572" w14:textId="77777777" w:rsidR="00714B19" w:rsidRDefault="00714B19">
      <w:pPr>
        <w:spacing w:after="13"/>
        <w:ind w:left="-5" w:right="0"/>
        <w:jc w:val="left"/>
        <w:rPr>
          <w:sz w:val="24"/>
          <w:szCs w:val="24"/>
        </w:rPr>
      </w:pPr>
    </w:p>
    <w:p w14:paraId="50D582E0" w14:textId="77777777" w:rsidR="00714B19" w:rsidRDefault="00714B19">
      <w:pPr>
        <w:spacing w:after="13"/>
        <w:ind w:left="-5" w:right="0"/>
        <w:jc w:val="left"/>
        <w:rPr>
          <w:sz w:val="24"/>
          <w:szCs w:val="24"/>
        </w:rPr>
      </w:pPr>
    </w:p>
    <w:p w14:paraId="2A0AAAC3" w14:textId="77777777" w:rsidR="00714B19" w:rsidRDefault="00714B19">
      <w:pPr>
        <w:spacing w:after="13"/>
        <w:ind w:left="-5" w:right="0"/>
        <w:jc w:val="left"/>
        <w:rPr>
          <w:sz w:val="24"/>
          <w:szCs w:val="24"/>
        </w:rPr>
      </w:pPr>
    </w:p>
    <w:p w14:paraId="7645B714" w14:textId="77777777" w:rsidR="00714B19" w:rsidRDefault="00714B19">
      <w:pPr>
        <w:spacing w:after="13"/>
        <w:ind w:left="-5" w:right="0"/>
        <w:jc w:val="left"/>
        <w:rPr>
          <w:sz w:val="24"/>
          <w:szCs w:val="24"/>
        </w:rPr>
      </w:pPr>
    </w:p>
    <w:p w14:paraId="6B8D7BF7" w14:textId="77777777" w:rsidR="00714B19" w:rsidRDefault="00714B19">
      <w:pPr>
        <w:spacing w:after="13"/>
        <w:ind w:left="-5" w:right="0"/>
        <w:jc w:val="left"/>
        <w:rPr>
          <w:sz w:val="24"/>
          <w:szCs w:val="24"/>
        </w:rPr>
      </w:pPr>
    </w:p>
    <w:p w14:paraId="2DD99CC1" w14:textId="77777777" w:rsidR="00714B19" w:rsidRDefault="00714B19">
      <w:pPr>
        <w:spacing w:after="13"/>
        <w:ind w:left="-5" w:right="0"/>
        <w:jc w:val="left"/>
        <w:rPr>
          <w:sz w:val="24"/>
          <w:szCs w:val="24"/>
        </w:rPr>
      </w:pPr>
    </w:p>
    <w:p w14:paraId="105F72DB" w14:textId="77777777" w:rsidR="00714B19" w:rsidRDefault="00714B19">
      <w:pPr>
        <w:spacing w:after="13"/>
        <w:ind w:left="-5" w:right="0"/>
        <w:jc w:val="left"/>
        <w:rPr>
          <w:sz w:val="24"/>
          <w:szCs w:val="24"/>
        </w:rPr>
      </w:pPr>
    </w:p>
    <w:p w14:paraId="38C5EDC3" w14:textId="77777777" w:rsidR="00714B19" w:rsidRDefault="00714B19">
      <w:pPr>
        <w:spacing w:after="13"/>
        <w:ind w:left="-5" w:right="0"/>
        <w:jc w:val="left"/>
        <w:rPr>
          <w:sz w:val="24"/>
          <w:szCs w:val="24"/>
        </w:rPr>
      </w:pPr>
    </w:p>
    <w:p w14:paraId="1C3F2024" w14:textId="77777777" w:rsidR="00714B19" w:rsidRDefault="00714B19">
      <w:pPr>
        <w:spacing w:after="13"/>
        <w:ind w:left="-5" w:right="0"/>
        <w:jc w:val="left"/>
        <w:rPr>
          <w:sz w:val="24"/>
          <w:szCs w:val="24"/>
        </w:rPr>
      </w:pPr>
    </w:p>
    <w:p w14:paraId="3CC0D7CD" w14:textId="77777777" w:rsidR="00714B19" w:rsidRDefault="00714B19">
      <w:pPr>
        <w:spacing w:after="13"/>
        <w:ind w:left="-5" w:right="0"/>
        <w:jc w:val="left"/>
        <w:rPr>
          <w:sz w:val="24"/>
          <w:szCs w:val="24"/>
        </w:rPr>
      </w:pPr>
    </w:p>
    <w:p w14:paraId="4D239B54" w14:textId="77777777" w:rsidR="00714B19" w:rsidRDefault="00714B19">
      <w:pPr>
        <w:spacing w:after="13"/>
        <w:ind w:left="-5" w:right="0"/>
        <w:jc w:val="left"/>
        <w:rPr>
          <w:sz w:val="24"/>
          <w:szCs w:val="24"/>
        </w:rPr>
      </w:pPr>
    </w:p>
    <w:p w14:paraId="6A0AC6C5" w14:textId="77777777" w:rsidR="00714B19" w:rsidRDefault="00714B19">
      <w:pPr>
        <w:spacing w:after="13"/>
        <w:ind w:left="-5" w:right="0"/>
        <w:jc w:val="left"/>
        <w:rPr>
          <w:sz w:val="24"/>
          <w:szCs w:val="24"/>
        </w:rPr>
      </w:pPr>
    </w:p>
    <w:p w14:paraId="3A786AEE" w14:textId="77777777" w:rsidR="00714B19" w:rsidRDefault="00714B19">
      <w:pPr>
        <w:spacing w:after="13"/>
        <w:ind w:left="-5" w:right="0"/>
        <w:jc w:val="left"/>
        <w:rPr>
          <w:sz w:val="24"/>
          <w:szCs w:val="24"/>
        </w:rPr>
      </w:pPr>
    </w:p>
    <w:p w14:paraId="38AAED80" w14:textId="77777777" w:rsidR="00714B19" w:rsidRDefault="00714B19">
      <w:pPr>
        <w:spacing w:after="13"/>
        <w:ind w:left="-5" w:right="0"/>
        <w:jc w:val="left"/>
        <w:rPr>
          <w:sz w:val="24"/>
          <w:szCs w:val="24"/>
        </w:rPr>
      </w:pPr>
    </w:p>
    <w:p w14:paraId="10661474" w14:textId="77777777" w:rsidR="00714B19" w:rsidRDefault="00714B19">
      <w:pPr>
        <w:spacing w:after="13"/>
        <w:ind w:left="-5" w:right="0"/>
        <w:jc w:val="left"/>
        <w:rPr>
          <w:sz w:val="24"/>
          <w:szCs w:val="24"/>
        </w:rPr>
      </w:pPr>
    </w:p>
    <w:sectPr w:rsidR="00714B19">
      <w:pgSz w:w="12240" w:h="15840"/>
      <w:pgMar w:top="1440" w:right="1382" w:bottom="1296" w:left="1440" w:header="720" w:footer="73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80DC5"/>
    <w:multiLevelType w:val="multilevel"/>
    <w:tmpl w:val="E588408C"/>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5D183CF1"/>
    <w:multiLevelType w:val="multilevel"/>
    <w:tmpl w:val="7A184ACC"/>
    <w:lvl w:ilvl="0">
      <w:start w:val="1"/>
      <w:numFmt w:val="decimal"/>
      <w:lvlText w:val="%1."/>
      <w:lvlJc w:val="left"/>
      <w:pPr>
        <w:ind w:left="361" w:hanging="36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21" w:hanging="72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19"/>
    <w:rsid w:val="00417420"/>
    <w:rsid w:val="0043650A"/>
    <w:rsid w:val="0071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D443"/>
  <w15:docId w15:val="{D497C64E-BDB1-4DFD-B3C4-1C1C06C4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248" w:lineRule="auto"/>
        <w:ind w:left="10" w:right="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3"/>
      <w:ind w:right="61" w:hanging="10"/>
      <w:jc w:val="left"/>
      <w:outlineLvl w:val="0"/>
    </w:pPr>
    <w:rPr>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65" w:type="dxa"/>
        <w:left w:w="104" w:type="dxa"/>
        <w:right w:w="55" w:type="dxa"/>
      </w:tblCellMar>
    </w:tblPr>
  </w:style>
  <w:style w:type="table" w:customStyle="1" w:styleId="a1">
    <w:basedOn w:val="TableNormal"/>
    <w:tblPr>
      <w:tblStyleRowBandSize w:val="1"/>
      <w:tblStyleColBandSize w:val="1"/>
      <w:tblCellMar>
        <w:top w:w="165" w:type="dxa"/>
        <w:left w:w="104" w:type="dxa"/>
        <w:right w:w="55" w:type="dxa"/>
      </w:tblCellMar>
    </w:tblPr>
  </w:style>
  <w:style w:type="table" w:customStyle="1" w:styleId="a2">
    <w:basedOn w:val="TableNormal"/>
    <w:tblPr>
      <w:tblStyleRowBandSize w:val="1"/>
      <w:tblStyleColBandSize w:val="1"/>
      <w:tblCellMar>
        <w:top w:w="165" w:type="dxa"/>
        <w:left w:w="104" w:type="dxa"/>
        <w:right w:w="55" w:type="dxa"/>
      </w:tblCellMar>
    </w:tblPr>
  </w:style>
  <w:style w:type="table" w:customStyle="1" w:styleId="a3">
    <w:basedOn w:val="TableNormal"/>
    <w:tblPr>
      <w:tblStyleRowBandSize w:val="1"/>
      <w:tblStyleColBandSize w:val="1"/>
      <w:tblCellMar>
        <w:top w:w="165" w:type="dxa"/>
        <w:left w:w="104" w:type="dxa"/>
        <w:right w:w="5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2443</Words>
  <Characters>12533</Characters>
  <Application>Microsoft Office Word</Application>
  <DocSecurity>0</DocSecurity>
  <Lines>596</Lines>
  <Paragraphs>340</Paragraphs>
  <ScaleCrop>false</ScaleCrop>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startechie</dc:creator>
  <cp:lastModifiedBy>JJStar -Consulting</cp:lastModifiedBy>
  <cp:revision>2</cp:revision>
  <cp:lastPrinted>2021-04-25T13:29:00Z</cp:lastPrinted>
  <dcterms:created xsi:type="dcterms:W3CDTF">2021-04-25T13:30:00Z</dcterms:created>
  <dcterms:modified xsi:type="dcterms:W3CDTF">2021-04-25T13:30:00Z</dcterms:modified>
</cp:coreProperties>
</file>